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方正小标宋简体"/>
          <w:b/>
          <w:color w:val="000000" w:themeColor="text1"/>
          <w:sz w:val="38"/>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t>西昌民族幼儿师范高等专科学校</w:t>
      </w:r>
    </w:p>
    <w:p>
      <w:pPr>
        <w:spacing w:line="560" w:lineRule="exact"/>
        <w:ind w:firstLine="1320" w:firstLineChars="300"/>
        <w:rPr>
          <w:rFonts w:hint="eastAsia" w:ascii="Microsoft YaHei UI" w:hAnsi="Microsoft YaHei UI" w:eastAsia="Microsoft YaHei UI" w:cs="Microsoft YaHei UI"/>
          <w:color w:val="000000" w:themeColor="text1"/>
          <w:kern w:val="0"/>
          <w:sz w:val="44"/>
          <w:szCs w:val="44"/>
          <w:lang w:val="en-US" w:eastAsia="zh-CN" w:bidi="ar-SA"/>
          <w14:textFill>
            <w14:solidFill>
              <w14:schemeClr w14:val="tx1"/>
            </w14:solidFill>
          </w14:textFill>
        </w:rPr>
      </w:pPr>
      <w:r>
        <w:rPr>
          <w:rFonts w:hint="eastAsia" w:ascii="Microsoft YaHei UI" w:hAnsi="Microsoft YaHei UI" w:eastAsia="Microsoft YaHei UI" w:cs="Microsoft YaHei UI"/>
          <w:color w:val="000000" w:themeColor="text1"/>
          <w:kern w:val="0"/>
          <w:sz w:val="44"/>
          <w:szCs w:val="44"/>
          <w:lang w:val="en-US" w:eastAsia="zh-CN" w:bidi="ar-SA"/>
          <w14:textFill>
            <w14:solidFill>
              <w14:schemeClr w14:val="tx1"/>
            </w14:solidFill>
          </w14:textFill>
        </w:rPr>
        <w:t>图书馆定制桌椅书架采购项目</w:t>
      </w:r>
    </w:p>
    <w:p>
      <w:pPr>
        <w:pStyle w:val="6"/>
        <w:rPr>
          <w:rFonts w:hint="eastAsia" w:ascii="方正小标宋简体" w:hAnsi="方正小标宋简体" w:eastAsia="方正小标宋简体" w:cs="方正小标宋简体"/>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bookmarkStart w:id="55" w:name="_GoBack"/>
      <w:bookmarkEnd w:id="55"/>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r>
        <w:rPr>
          <w:rFonts w:hint="eastAsia" w:ascii="等线" w:hAnsi="等线" w:eastAsia="等线" w:cs="方正小标宋简体"/>
          <w:b/>
          <w:color w:val="000000" w:themeColor="text1"/>
          <w:sz w:val="84"/>
          <w:szCs w:val="84"/>
          <w:lang w:eastAsia="zh-CN"/>
          <w14:textFill>
            <w14:solidFill>
              <w14:schemeClr w14:val="tx1"/>
            </w14:solidFill>
          </w14:textFill>
        </w:rPr>
        <w:t>询价</w:t>
      </w:r>
      <w:r>
        <w:rPr>
          <w:rFonts w:hint="eastAsia" w:ascii="等线" w:hAnsi="等线" w:eastAsia="等线" w:cs="方正小标宋简体"/>
          <w:b/>
          <w:color w:val="000000" w:themeColor="text1"/>
          <w:sz w:val="84"/>
          <w:szCs w:val="84"/>
          <w14:textFill>
            <w14:solidFill>
              <w14:schemeClr w14:val="tx1"/>
            </w14:solidFill>
          </w14:textFill>
        </w:rPr>
        <w:t>文件</w:t>
      </w:r>
    </w:p>
    <w:p>
      <w:pPr>
        <w:spacing w:line="360" w:lineRule="auto"/>
        <w:jc w:val="center"/>
        <w:rPr>
          <w:rFonts w:hint="eastAsia" w:ascii="宋体" w:hAnsi="宋体" w:cs="宋体"/>
          <w:b/>
          <w:color w:val="000000" w:themeColor="text1"/>
          <w:sz w:val="38"/>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p>
    <w:p>
      <w:pPr>
        <w:pStyle w:val="6"/>
        <w:rPr>
          <w:color w:val="000000" w:themeColor="text1"/>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460" w:lineRule="exact"/>
        <w:ind w:left="283" w:leftChars="135"/>
        <w:jc w:val="center"/>
        <w:rPr>
          <w:rFonts w:hint="eastAsia" w:ascii="等线" w:hAnsi="等线" w:eastAsia="等线" w:cs="仿宋_GB2312"/>
          <w:bCs/>
          <w:color w:val="000000" w:themeColor="text1"/>
          <w:sz w:val="30"/>
          <w14:textFill>
            <w14:solidFill>
              <w14:schemeClr w14:val="tx1"/>
            </w14:solidFill>
          </w14:textFill>
        </w:rPr>
      </w:pPr>
      <w:r>
        <w:rPr>
          <w:rFonts w:hint="eastAsia" w:ascii="等线" w:hAnsi="等线" w:eastAsia="等线" w:cs="楷体"/>
          <w:bCs/>
          <w:color w:val="000000" w:themeColor="text1"/>
          <w:sz w:val="30"/>
          <w14:textFill>
            <w14:solidFill>
              <w14:schemeClr w14:val="tx1"/>
            </w14:solidFill>
          </w14:textFill>
        </w:rPr>
        <w:t>采购人：</w:t>
      </w:r>
      <w:r>
        <w:rPr>
          <w:rFonts w:hint="eastAsia" w:ascii="等线" w:hAnsi="等线" w:eastAsia="等线" w:cs="仿宋_GB2312"/>
          <w:bCs/>
          <w:color w:val="000000" w:themeColor="text1"/>
          <w:sz w:val="30"/>
          <w14:textFill>
            <w14:solidFill>
              <w14:schemeClr w14:val="tx1"/>
            </w14:solidFill>
          </w14:textFill>
        </w:rPr>
        <w:t>西昌民族幼儿师范高等专科学校</w:t>
      </w:r>
    </w:p>
    <w:p>
      <w:pPr>
        <w:spacing w:line="460" w:lineRule="exact"/>
        <w:ind w:left="283" w:leftChars="135"/>
        <w:jc w:val="center"/>
        <w:rPr>
          <w:rFonts w:ascii="等线" w:hAnsi="等线" w:eastAsia="等线" w:cs="仿宋_GB2312"/>
          <w:bCs/>
          <w:color w:val="000000" w:themeColor="text1"/>
          <w:sz w:val="30"/>
          <w14:textFill>
            <w14:solidFill>
              <w14:schemeClr w14:val="tx1"/>
            </w14:solidFill>
          </w14:textFill>
        </w:rPr>
      </w:pPr>
    </w:p>
    <w:p>
      <w:pPr>
        <w:spacing w:line="360" w:lineRule="auto"/>
        <w:ind w:firstLine="846" w:firstLineChars="282"/>
        <w:jc w:val="center"/>
        <w:rPr>
          <w:rFonts w:ascii="华文中宋" w:hAnsi="华文中宋" w:eastAsia="华文中宋"/>
          <w:color w:val="000000" w:themeColor="text1"/>
          <w:sz w:val="30"/>
          <w:szCs w:val="30"/>
          <w14:textFill>
            <w14:solidFill>
              <w14:schemeClr w14:val="tx1"/>
            </w14:solidFill>
          </w14:textFill>
        </w:rPr>
      </w:pPr>
    </w:p>
    <w:p>
      <w:pPr>
        <w:spacing w:line="360" w:lineRule="auto"/>
        <w:jc w:val="center"/>
        <w:rPr>
          <w:rFonts w:ascii="华文中宋" w:hAnsi="华文中宋" w:eastAsia="华文中宋"/>
          <w:color w:val="000000" w:themeColor="text1"/>
          <w:sz w:val="30"/>
          <w:szCs w:val="30"/>
          <w14:textFill>
            <w14:solidFill>
              <w14:schemeClr w14:val="tx1"/>
            </w14:solidFill>
          </w14:textFill>
        </w:rPr>
      </w:pPr>
      <w:r>
        <w:rPr>
          <w:rFonts w:hint="eastAsia" w:ascii="华文中宋" w:hAnsi="华文中宋" w:eastAsia="华文中宋"/>
          <w:color w:val="000000" w:themeColor="text1"/>
          <w:sz w:val="30"/>
          <w:szCs w:val="30"/>
          <w14:textFill>
            <w14:solidFill>
              <w14:schemeClr w14:val="tx1"/>
            </w14:solidFill>
          </w14:textFill>
        </w:rPr>
        <w:t>四川·凉山州</w:t>
      </w:r>
    </w:p>
    <w:p>
      <w:pPr>
        <w:spacing w:line="360" w:lineRule="auto"/>
        <w:jc w:val="center"/>
        <w:rPr>
          <w:rFonts w:ascii="等线" w:hAnsi="等线" w:eastAsia="等线" w:cs="仿宋_GB2312"/>
          <w:bCs/>
          <w:color w:val="000000" w:themeColor="text1"/>
          <w:sz w:val="30"/>
          <w14:textFill>
            <w14:solidFill>
              <w14:schemeClr w14:val="tx1"/>
            </w14:solidFill>
          </w14:textFill>
        </w:rPr>
      </w:pPr>
      <w:r>
        <w:rPr>
          <w:rFonts w:hint="eastAsia" w:ascii="华文中宋" w:hAnsi="华文中宋" w:eastAsia="华文中宋"/>
          <w:bCs/>
          <w:color w:val="000000" w:themeColor="text1"/>
          <w:sz w:val="30"/>
          <w:szCs w:val="30"/>
          <w:lang w:val="zh-CN"/>
          <w14:textFill>
            <w14:solidFill>
              <w14:schemeClr w14:val="tx1"/>
            </w14:solidFill>
          </w14:textFill>
        </w:rPr>
        <w:t>202</w:t>
      </w:r>
      <w:r>
        <w:rPr>
          <w:rFonts w:hint="eastAsia" w:ascii="华文中宋" w:hAnsi="华文中宋" w:eastAsia="华文中宋"/>
          <w:bCs/>
          <w:color w:val="000000" w:themeColor="text1"/>
          <w:sz w:val="30"/>
          <w:szCs w:val="30"/>
          <w:lang w:val="en-US" w:eastAsia="zh-CN"/>
          <w14:textFill>
            <w14:solidFill>
              <w14:schemeClr w14:val="tx1"/>
            </w14:solidFill>
          </w14:textFill>
        </w:rPr>
        <w:t>3</w:t>
      </w:r>
      <w:r>
        <w:rPr>
          <w:rFonts w:ascii="华文中宋" w:hAnsi="华文中宋" w:eastAsia="华文中宋"/>
          <w:bCs/>
          <w:color w:val="000000" w:themeColor="text1"/>
          <w:sz w:val="30"/>
          <w:szCs w:val="30"/>
          <w:lang w:val="zh-CN"/>
          <w14:textFill>
            <w14:solidFill>
              <w14:schemeClr w14:val="tx1"/>
            </w14:solidFill>
          </w14:textFill>
        </w:rPr>
        <w:t>年</w:t>
      </w:r>
      <w:r>
        <w:rPr>
          <w:rFonts w:hint="eastAsia" w:ascii="华文中宋" w:hAnsi="华文中宋" w:eastAsia="华文中宋"/>
          <w:bCs/>
          <w:color w:val="000000" w:themeColor="text1"/>
          <w:sz w:val="30"/>
          <w:szCs w:val="30"/>
          <w:lang w:val="en-US" w:eastAsia="zh-CN"/>
          <w14:textFill>
            <w14:solidFill>
              <w14:schemeClr w14:val="tx1"/>
            </w14:solidFill>
          </w14:textFill>
        </w:rPr>
        <w:t>12</w:t>
      </w:r>
      <w:r>
        <w:rPr>
          <w:rFonts w:ascii="华文中宋" w:hAnsi="华文中宋" w:eastAsia="华文中宋"/>
          <w:bCs/>
          <w:color w:val="000000" w:themeColor="text1"/>
          <w:sz w:val="30"/>
          <w:szCs w:val="30"/>
          <w:lang w:val="zh-CN"/>
          <w14:textFill>
            <w14:solidFill>
              <w14:schemeClr w14:val="tx1"/>
            </w14:solidFill>
          </w14:textFill>
        </w:rPr>
        <w:t>月</w:t>
      </w:r>
    </w:p>
    <w:p>
      <w:pPr>
        <w:pStyle w:val="6"/>
        <w:rPr>
          <w:rFonts w:hint="eastAsia"/>
          <w:color w:val="000000" w:themeColor="text1"/>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hint="eastAsia" w:ascii="宋体" w:hAnsi="宋体"/>
          <w:b/>
          <w:bCs/>
          <w:color w:val="000000" w:themeColor="text1"/>
          <w:sz w:val="36"/>
          <w:szCs w:val="36"/>
          <w14:textFill>
            <w14:solidFill>
              <w14:schemeClr w14:val="tx1"/>
            </w14:solidFill>
          </w14:textFill>
        </w:rPr>
      </w:pPr>
      <w:r>
        <w:rPr>
          <w:rFonts w:ascii="宋体" w:hAnsi="宋体"/>
          <w:b/>
          <w:bCs/>
          <w:color w:val="000000" w:themeColor="text1"/>
          <w:sz w:val="36"/>
          <w:szCs w:val="36"/>
          <w14:textFill>
            <w14:solidFill>
              <w14:schemeClr w14:val="tx1"/>
            </w14:solidFill>
          </w14:textFill>
        </w:rPr>
        <w:t>目</w:t>
      </w:r>
      <w:r>
        <w:rPr>
          <w:rFonts w:hint="eastAsia" w:ascii="宋体" w:hAnsi="宋体"/>
          <w:b/>
          <w:bCs/>
          <w:color w:val="000000" w:themeColor="text1"/>
          <w:sz w:val="36"/>
          <w:szCs w:val="36"/>
          <w14:textFill>
            <w14:solidFill>
              <w14:schemeClr w14:val="tx1"/>
            </w14:solidFill>
          </w14:textFill>
        </w:rPr>
        <w:t xml:space="preserve"> </w:t>
      </w:r>
      <w:r>
        <w:rPr>
          <w:rFonts w:ascii="宋体" w:hAnsi="宋体"/>
          <w:b/>
          <w:bCs/>
          <w:color w:val="000000" w:themeColor="text1"/>
          <w:sz w:val="36"/>
          <w:szCs w:val="36"/>
          <w14:textFill>
            <w14:solidFill>
              <w14:schemeClr w14:val="tx1"/>
            </w14:solidFill>
          </w14:textFill>
        </w:rPr>
        <w:t>录</w:t>
      </w:r>
    </w:p>
    <w:p>
      <w:pPr>
        <w:pStyle w:val="6"/>
        <w:spacing w:line="360" w:lineRule="auto"/>
        <w:rPr>
          <w:rFonts w:hint="eastAsia" w:ascii="宋体" w:hAnsi="宋体"/>
          <w:color w:val="000000" w:themeColor="text1"/>
          <w14:textFill>
            <w14:solidFill>
              <w14:schemeClr w14:val="tx1"/>
            </w14:solidFill>
          </w14:textFill>
        </w:rPr>
      </w:pPr>
    </w:p>
    <w:p>
      <w:pPr>
        <w:pStyle w:val="10"/>
        <w:tabs>
          <w:tab w:val="right" w:leader="dot" w:pos="8982"/>
        </w:tabs>
        <w:spacing w:line="360" w:lineRule="auto"/>
        <w:rPr>
          <w:rFonts w:ascii="等线" w:hAnsi="等线" w:eastAsia="等线"/>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TOC \o \h \z \u </w:instrText>
      </w:r>
      <w:r>
        <w:rPr>
          <w:rFonts w:ascii="宋体" w:hAnsi="宋体"/>
          <w:b/>
          <w:bCs/>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fldChar w:fldCharType="begin"/>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"_Toc60142196"</w:instrText>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5"/>
          <w:color w:val="000000" w:themeColor="text1"/>
          <w:sz w:val="28"/>
          <w:szCs w:val="28"/>
          <w14:textFill>
            <w14:solidFill>
              <w14:schemeClr w14:val="tx1"/>
            </w14:solidFill>
          </w14:textFill>
        </w:rPr>
        <w:t xml:space="preserve">第一章 </w:t>
      </w:r>
      <w:r>
        <w:rPr>
          <w:rStyle w:val="15"/>
          <w:rFonts w:hint="eastAsia"/>
          <w:color w:val="000000" w:themeColor="text1"/>
          <w:sz w:val="28"/>
          <w:szCs w:val="28"/>
          <w:lang w:eastAsia="zh-CN"/>
          <w14:textFill>
            <w14:solidFill>
              <w14:schemeClr w14:val="tx1"/>
            </w14:solidFill>
          </w14:textFill>
        </w:rPr>
        <w:t>询价</w:t>
      </w:r>
      <w:r>
        <w:rPr>
          <w:rStyle w:val="15"/>
          <w:rFonts w:hint="eastAsia"/>
          <w:color w:val="000000" w:themeColor="text1"/>
          <w:sz w:val="28"/>
          <w:szCs w:val="28"/>
          <w14:textFill>
            <w14:solidFill>
              <w14:schemeClr w14:val="tx1"/>
            </w14:solidFill>
          </w14:textFill>
        </w:rPr>
        <w:t>邀请</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"_Toc60142197"</w:instrText>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5"/>
          <w:color w:val="000000" w:themeColor="text1"/>
          <w:sz w:val="28"/>
          <w:szCs w:val="28"/>
          <w14:textFill>
            <w14:solidFill>
              <w14:schemeClr w14:val="tx1"/>
            </w14:solidFill>
          </w14:textFill>
        </w:rPr>
        <w:t xml:space="preserve">第二章 </w:t>
      </w:r>
      <w:r>
        <w:rPr>
          <w:rStyle w:val="15"/>
          <w:rFonts w:hint="eastAsia"/>
          <w:color w:val="000000" w:themeColor="text1"/>
          <w:sz w:val="28"/>
          <w:szCs w:val="28"/>
          <w:lang w:eastAsia="zh-CN"/>
          <w14:textFill>
            <w14:solidFill>
              <w14:schemeClr w14:val="tx1"/>
            </w14:solidFill>
          </w14:textFill>
        </w:rPr>
        <w:t>询价</w:t>
      </w:r>
      <w:r>
        <w:rPr>
          <w:rStyle w:val="15"/>
          <w:color w:val="000000" w:themeColor="text1"/>
          <w:sz w:val="28"/>
          <w:szCs w:val="28"/>
          <w14:textFill>
            <w14:solidFill>
              <w14:schemeClr w14:val="tx1"/>
            </w14:solidFill>
          </w14:textFill>
        </w:rPr>
        <w:t>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7</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"_Toc60142198"</w:instrText>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5"/>
          <w:color w:val="000000" w:themeColor="text1"/>
          <w:sz w:val="28"/>
          <w:szCs w:val="28"/>
          <w14:textFill>
            <w14:solidFill>
              <w14:schemeClr w14:val="tx1"/>
            </w14:solidFill>
          </w14:textFill>
        </w:rPr>
        <w:t>第三章 评选程序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8</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"_Toc60142199"</w:instrText>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5"/>
          <w:color w:val="000000" w:themeColor="text1"/>
          <w:sz w:val="28"/>
          <w:szCs w:val="28"/>
          <w14:textFill>
            <w14:solidFill>
              <w14:schemeClr w14:val="tx1"/>
            </w14:solidFill>
          </w14:textFill>
        </w:rPr>
        <w:t>第四章 供应商资格条件要求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9</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"_Toc60142200"</w:instrText>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5"/>
          <w:rFonts w:ascii="宋体" w:hAnsi="宋体"/>
          <w:color w:val="000000" w:themeColor="text1"/>
          <w:sz w:val="28"/>
          <w:szCs w:val="28"/>
          <w14:textFill>
            <w14:solidFill>
              <w14:schemeClr w14:val="tx1"/>
            </w14:solidFill>
          </w14:textFill>
        </w:rPr>
        <w:t>第</w:t>
      </w:r>
      <w:r>
        <w:rPr>
          <w:rStyle w:val="15"/>
          <w:rFonts w:hint="eastAsia" w:ascii="宋体" w:hAnsi="宋体"/>
          <w:color w:val="000000" w:themeColor="text1"/>
          <w:sz w:val="28"/>
          <w:szCs w:val="28"/>
          <w14:textFill>
            <w14:solidFill>
              <w14:schemeClr w14:val="tx1"/>
            </w14:solidFill>
          </w14:textFill>
        </w:rPr>
        <w:t>五</w:t>
      </w:r>
      <w:r>
        <w:rPr>
          <w:rStyle w:val="15"/>
          <w:rFonts w:ascii="宋体" w:hAnsi="宋体"/>
          <w:color w:val="000000" w:themeColor="text1"/>
          <w:sz w:val="28"/>
          <w:szCs w:val="28"/>
          <w14:textFill>
            <w14:solidFill>
              <w14:schemeClr w14:val="tx1"/>
            </w14:solidFill>
          </w14:textFill>
        </w:rPr>
        <w:t>章 供应商资格证明材料</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0</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"_Toc60142201"</w:instrText>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5"/>
          <w:color w:val="000000" w:themeColor="text1"/>
          <w:sz w:val="28"/>
          <w:szCs w:val="28"/>
          <w14:textFill>
            <w14:solidFill>
              <w14:schemeClr w14:val="tx1"/>
            </w14:solidFill>
          </w14:textFill>
        </w:rPr>
        <w:t>第</w:t>
      </w:r>
      <w:r>
        <w:rPr>
          <w:rStyle w:val="15"/>
          <w:rFonts w:hint="eastAsia"/>
          <w:color w:val="000000" w:themeColor="text1"/>
          <w:sz w:val="28"/>
          <w:szCs w:val="28"/>
          <w14:textFill>
            <w14:solidFill>
              <w14:schemeClr w14:val="tx1"/>
            </w14:solidFill>
          </w14:textFill>
        </w:rPr>
        <w:t>六</w:t>
      </w:r>
      <w:r>
        <w:rPr>
          <w:rStyle w:val="15"/>
          <w:color w:val="000000" w:themeColor="text1"/>
          <w:sz w:val="28"/>
          <w:szCs w:val="28"/>
          <w14:textFill>
            <w14:solidFill>
              <w14:schemeClr w14:val="tx1"/>
            </w14:solidFill>
          </w14:textFill>
        </w:rPr>
        <w:t>章 响应文件格式</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"_Toc60142204"</w:instrText>
      </w:r>
      <w:r>
        <w:rPr>
          <w:rStyle w:val="15"/>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5"/>
          <w:color w:val="000000" w:themeColor="text1"/>
          <w:sz w:val="28"/>
          <w:szCs w:val="28"/>
          <w14:textFill>
            <w14:solidFill>
              <w14:schemeClr w14:val="tx1"/>
            </w14:solidFill>
          </w14:textFill>
        </w:rPr>
        <w:t>第</w:t>
      </w:r>
      <w:r>
        <w:rPr>
          <w:rStyle w:val="15"/>
          <w:rFonts w:hint="eastAsia"/>
          <w:color w:val="000000" w:themeColor="text1"/>
          <w:sz w:val="28"/>
          <w:szCs w:val="28"/>
          <w14:textFill>
            <w14:solidFill>
              <w14:schemeClr w14:val="tx1"/>
            </w14:solidFill>
          </w14:textFill>
        </w:rPr>
        <w:t>七</w:t>
      </w:r>
      <w:r>
        <w:rPr>
          <w:rStyle w:val="15"/>
          <w:color w:val="000000" w:themeColor="text1"/>
          <w:sz w:val="28"/>
          <w:szCs w:val="28"/>
          <w14:textFill>
            <w14:solidFill>
              <w14:schemeClr w14:val="tx1"/>
            </w14:solidFill>
          </w14:textFill>
        </w:rPr>
        <w:t xml:space="preserve">章 </w:t>
      </w:r>
      <w:r>
        <w:rPr>
          <w:rStyle w:val="15"/>
          <w:rFonts w:hint="eastAsia"/>
          <w:color w:val="000000" w:themeColor="text1"/>
          <w:sz w:val="28"/>
          <w:szCs w:val="28"/>
          <w:lang w:eastAsia="zh-CN"/>
          <w14:textFill>
            <w14:solidFill>
              <w14:schemeClr w14:val="tx1"/>
            </w14:solidFill>
          </w14:textFill>
        </w:rPr>
        <w:t>询价</w:t>
      </w:r>
      <w:r>
        <w:rPr>
          <w:rStyle w:val="15"/>
          <w:color w:val="000000" w:themeColor="text1"/>
          <w:sz w:val="28"/>
          <w:szCs w:val="28"/>
          <w14:textFill>
            <w14:solidFill>
              <w14:schemeClr w14:val="tx1"/>
            </w14:solidFill>
          </w14:textFill>
        </w:rPr>
        <w:t>方法及报告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12</w:t>
      </w:r>
    </w:p>
    <w:p>
      <w:pPr>
        <w:spacing w:line="360" w:lineRule="auto"/>
        <w:jc w:val="center"/>
        <w:rPr>
          <w:rFonts w:hint="eastAsia" w:ascii="宋体" w:hAnsi="宋体"/>
          <w:b/>
          <w:bCs/>
          <w:color w:val="000000" w:themeColor="text1"/>
          <w:sz w:val="44"/>
          <w:szCs w:val="40"/>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end"/>
      </w:r>
    </w:p>
    <w:p>
      <w:pPr>
        <w:pStyle w:val="2"/>
        <w:rPr>
          <w:rFonts w:hint="eastAsia"/>
          <w:color w:val="000000" w:themeColor="text1"/>
          <w14:textFill>
            <w14:solidFill>
              <w14:schemeClr w14:val="tx1"/>
            </w14:solidFill>
          </w14:textFill>
        </w:rPr>
      </w:pPr>
      <w:r>
        <w:rPr>
          <w:rFonts w:hint="eastAsia"/>
          <w:color w:val="000000" w:themeColor="text1"/>
          <w:sz w:val="24"/>
          <w14:textFill>
            <w14:solidFill>
              <w14:schemeClr w14:val="tx1"/>
            </w14:solidFill>
          </w14:textFill>
        </w:rPr>
        <w:br w:type="page"/>
      </w:r>
      <w:bookmarkStart w:id="0" w:name="_Toc12898"/>
      <w:bookmarkStart w:id="1" w:name="_Toc15979"/>
      <w:bookmarkStart w:id="2" w:name="_Toc60142196"/>
      <w:r>
        <w:rPr>
          <w:rFonts w:hint="eastAsia"/>
          <w:color w:val="000000" w:themeColor="text1"/>
          <w14:textFill>
            <w14:solidFill>
              <w14:schemeClr w14:val="tx1"/>
            </w14:solidFill>
          </w14:textFill>
        </w:rPr>
        <w:t xml:space="preserve">第一章 </w:t>
      </w:r>
      <w:bookmarkEnd w:id="0"/>
      <w:bookmarkEnd w:id="1"/>
      <w:r>
        <w:rPr>
          <w:rFonts w:hint="eastAsia"/>
          <w:color w:val="000000" w:themeColor="text1"/>
          <w:lang w:eastAsia="zh-CN"/>
          <w14:textFill>
            <w14:solidFill>
              <w14:schemeClr w14:val="tx1"/>
            </w14:solidFill>
          </w14:textFill>
        </w:rPr>
        <w:t>询价</w:t>
      </w:r>
      <w:r>
        <w:rPr>
          <w:rFonts w:hint="eastAsia"/>
          <w:color w:val="000000" w:themeColor="text1"/>
          <w14:textFill>
            <w14:solidFill>
              <w14:schemeClr w14:val="tx1"/>
            </w14:solidFill>
          </w14:textFill>
        </w:rPr>
        <w:t>邀请</w:t>
      </w:r>
      <w:bookmarkEnd w:id="2"/>
    </w:p>
    <w:p>
      <w:pPr>
        <w:pStyle w:val="6"/>
        <w:spacing w:line="360" w:lineRule="auto"/>
        <w:ind w:firstLine="480" w:firstLineChars="200"/>
        <w:rPr>
          <w:rFonts w:hint="eastAsia" w:ascii="宋体" w:hAnsi="宋体" w:cs="宋体"/>
          <w:color w:val="000000" w:themeColor="text1"/>
          <w:sz w:val="24"/>
          <w14:textFill>
            <w14:solidFill>
              <w14:schemeClr w14:val="tx1"/>
            </w14:solidFill>
          </w14:textFill>
        </w:rPr>
      </w:pPr>
    </w:p>
    <w:p>
      <w:pPr>
        <w:spacing w:line="560" w:lineRule="exact"/>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西昌民族幼儿师范高等专科学校</w:t>
      </w:r>
      <w:r>
        <w:rPr>
          <w:rFonts w:hint="default" w:ascii="宋体" w:hAnsi="宋体" w:eastAsia="宋体" w:cs="宋体"/>
          <w:color w:val="000000" w:themeColor="text1"/>
          <w:sz w:val="24"/>
          <w:lang w:val="en-US" w:eastAsia="zh-CN"/>
          <w14:textFill>
            <w14:solidFill>
              <w14:schemeClr w14:val="tx1"/>
            </w14:solidFill>
          </w14:textFill>
        </w:rPr>
        <w:t>图书馆</w:t>
      </w:r>
      <w:r>
        <w:rPr>
          <w:rFonts w:hint="eastAsia" w:ascii="宋体" w:hAnsi="宋体" w:eastAsia="宋体" w:cs="宋体"/>
          <w:color w:val="000000" w:themeColor="text1"/>
          <w:sz w:val="24"/>
          <w:lang w:val="en-US" w:eastAsia="zh-CN"/>
          <w14:textFill>
            <w14:solidFill>
              <w14:schemeClr w14:val="tx1"/>
            </w14:solidFill>
          </w14:textFill>
        </w:rPr>
        <w:t>定制桌椅书架采购项目</w:t>
      </w:r>
      <w:r>
        <w:rPr>
          <w:rFonts w:hint="eastAsia" w:ascii="宋体" w:hAnsi="宋体" w:cs="宋体"/>
          <w:color w:val="000000" w:themeColor="text1"/>
          <w:kern w:val="2"/>
          <w:sz w:val="24"/>
          <w:szCs w:val="21"/>
          <w14:textFill>
            <w14:solidFill>
              <w14:schemeClr w14:val="tx1"/>
            </w14:solidFill>
          </w14:textFill>
        </w:rPr>
        <w:t>采用</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方式进行选取，特邀请符合本次要求的供应商参加本项目的</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w:t>
      </w:r>
    </w:p>
    <w:p>
      <w:pPr>
        <w:adjustRightInd w:val="0"/>
        <w:snapToGrid w:val="0"/>
        <w:spacing w:line="360" w:lineRule="auto"/>
        <w:ind w:firstLine="482" w:firstLineChars="200"/>
        <w:rPr>
          <w:rFonts w:ascii="Arial" w:hAnsi="Arial" w:cs="仿宋"/>
          <w:b/>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一、采购项目概况：</w:t>
      </w:r>
    </w:p>
    <w:p>
      <w:pPr>
        <w:adjustRightInd w:val="0"/>
        <w:snapToGrid w:val="0"/>
        <w:spacing w:line="360" w:lineRule="auto"/>
        <w:ind w:firstLine="480" w:firstLineChars="200"/>
        <w:rPr>
          <w:rFonts w:hint="eastAsia"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1</w:t>
      </w:r>
      <w:r>
        <w:rPr>
          <w:rFonts w:hint="eastAsia" w:ascii="宋体" w:hAnsi="宋体" w:cs="仿宋"/>
          <w:color w:val="000000" w:themeColor="text1"/>
          <w:kern w:val="0"/>
          <w:sz w:val="24"/>
          <w:lang w:eastAsia="zh-CN"/>
          <w14:textFill>
            <w14:solidFill>
              <w14:schemeClr w14:val="tx1"/>
            </w14:solidFill>
          </w14:textFill>
        </w:rPr>
        <w:t>、</w:t>
      </w:r>
      <w:r>
        <w:rPr>
          <w:rFonts w:hint="eastAsia" w:ascii="宋体" w:hAnsi="宋体" w:cs="仿宋"/>
          <w:color w:val="000000" w:themeColor="text1"/>
          <w:kern w:val="0"/>
          <w:sz w:val="24"/>
          <w14:textFill>
            <w14:solidFill>
              <w14:schemeClr w14:val="tx1"/>
            </w14:solidFill>
          </w14:textFill>
        </w:rPr>
        <w:t>项目编号：</w:t>
      </w:r>
      <w:r>
        <w:rPr>
          <w:rFonts w:hint="eastAsia" w:ascii="宋体" w:hAnsi="宋体" w:cs="仿宋"/>
          <w:color w:val="000000" w:themeColor="text1"/>
          <w:kern w:val="0"/>
          <w:sz w:val="24"/>
          <w14:textFill>
            <w14:solidFill>
              <w14:schemeClr w14:val="tx1"/>
            </w14:solidFill>
          </w14:textFill>
        </w:rPr>
        <w:t>XCMY202</w:t>
      </w:r>
      <w:r>
        <w:rPr>
          <w:rFonts w:hint="eastAsia" w:ascii="宋体" w:hAnsi="宋体" w:cs="仿宋"/>
          <w:color w:val="000000" w:themeColor="text1"/>
          <w:kern w:val="0"/>
          <w:sz w:val="24"/>
          <w:lang w:val="en-US" w:eastAsia="zh-CN"/>
          <w14:textFill>
            <w14:solidFill>
              <w14:schemeClr w14:val="tx1"/>
            </w14:solidFill>
          </w14:textFill>
        </w:rPr>
        <w:t>31206-2</w:t>
      </w:r>
      <w:r>
        <w:rPr>
          <w:rFonts w:hint="eastAsia" w:ascii="宋体" w:hAnsi="宋体" w:cs="仿宋"/>
          <w:color w:val="000000" w:themeColor="text1"/>
          <w:kern w:val="0"/>
          <w:sz w:val="24"/>
          <w14:textFill>
            <w14:solidFill>
              <w14:schemeClr w14:val="tx1"/>
            </w14:solidFill>
          </w14:textFill>
        </w:rPr>
        <w:t>。</w:t>
      </w:r>
    </w:p>
    <w:p>
      <w:pPr>
        <w:spacing w:line="560" w:lineRule="exact"/>
        <w:ind w:firstLine="480" w:firstLineChars="200"/>
        <w:rPr>
          <w:rFonts w:hint="default" w:ascii="宋体" w:hAnsi="宋体" w:eastAsia="宋体" w:cs="仿宋"/>
          <w:color w:val="000000" w:themeColor="text1"/>
          <w:kern w:val="0"/>
          <w:sz w:val="24"/>
          <w:lang w:val="en-US" w:eastAsia="zh-CN"/>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2</w:t>
      </w:r>
      <w:r>
        <w:rPr>
          <w:rFonts w:hint="eastAsia" w:ascii="宋体" w:hAnsi="宋体" w:cs="仿宋"/>
          <w:color w:val="000000" w:themeColor="text1"/>
          <w:kern w:val="0"/>
          <w:sz w:val="24"/>
          <w:lang w:eastAsia="zh-CN"/>
          <w14:textFill>
            <w14:solidFill>
              <w14:schemeClr w14:val="tx1"/>
            </w14:solidFill>
          </w14:textFill>
        </w:rPr>
        <w:t>、</w:t>
      </w:r>
      <w:r>
        <w:rPr>
          <w:rFonts w:hint="eastAsia" w:ascii="宋体" w:hAnsi="宋体" w:cs="仿宋"/>
          <w:color w:val="000000" w:themeColor="text1"/>
          <w:kern w:val="0"/>
          <w:sz w:val="24"/>
          <w14:textFill>
            <w14:solidFill>
              <w14:schemeClr w14:val="tx1"/>
            </w14:solidFill>
          </w14:textFill>
        </w:rPr>
        <w:t>采购项目名称：</w:t>
      </w:r>
      <w:r>
        <w:rPr>
          <w:rFonts w:hint="eastAsia" w:ascii="宋体" w:hAnsi="宋体" w:cs="仿宋"/>
          <w:color w:val="000000" w:themeColor="text1"/>
          <w:kern w:val="0"/>
          <w:sz w:val="24"/>
          <w:lang w:eastAsia="zh-CN"/>
          <w14:textFill>
            <w14:solidFill>
              <w14:schemeClr w14:val="tx1"/>
            </w14:solidFill>
          </w14:textFill>
        </w:rPr>
        <w:t>西昌民族幼儿师范高等专科学校</w:t>
      </w:r>
      <w:r>
        <w:rPr>
          <w:rFonts w:hint="default" w:ascii="宋体" w:hAnsi="宋体" w:eastAsia="宋体" w:cs="仿宋"/>
          <w:color w:val="000000" w:themeColor="text1"/>
          <w:kern w:val="0"/>
          <w:sz w:val="24"/>
          <w:lang w:val="en-US" w:eastAsia="zh-CN"/>
          <w14:textFill>
            <w14:solidFill>
              <w14:schemeClr w14:val="tx1"/>
            </w14:solidFill>
          </w14:textFill>
        </w:rPr>
        <w:t>图书馆</w:t>
      </w:r>
      <w:r>
        <w:rPr>
          <w:rFonts w:hint="eastAsia" w:ascii="宋体" w:hAnsi="宋体" w:eastAsia="宋体" w:cs="仿宋"/>
          <w:color w:val="000000" w:themeColor="text1"/>
          <w:kern w:val="0"/>
          <w:sz w:val="24"/>
          <w:lang w:val="en-US" w:eastAsia="zh-CN"/>
          <w14:textFill>
            <w14:solidFill>
              <w14:schemeClr w14:val="tx1"/>
            </w14:solidFill>
          </w14:textFill>
        </w:rPr>
        <w:t>定制桌椅书架采购项目。</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3</w:t>
      </w:r>
      <w:r>
        <w:rPr>
          <w:rFonts w:hint="eastAsia" w:ascii="宋体" w:hAnsi="宋体" w:cs="仿宋"/>
          <w:color w:val="000000" w:themeColor="text1"/>
          <w:kern w:val="0"/>
          <w:sz w:val="24"/>
          <w:lang w:eastAsia="zh-CN"/>
          <w14:textFill>
            <w14:solidFill>
              <w14:schemeClr w14:val="tx1"/>
            </w14:solidFill>
          </w14:textFill>
        </w:rPr>
        <w:t>、</w:t>
      </w:r>
      <w:r>
        <w:rPr>
          <w:rFonts w:hint="eastAsia" w:ascii="宋体" w:hAnsi="宋体" w:cs="仿宋"/>
          <w:color w:val="000000" w:themeColor="text1"/>
          <w:kern w:val="0"/>
          <w:sz w:val="24"/>
          <w14:textFill>
            <w14:solidFill>
              <w14:schemeClr w14:val="tx1"/>
            </w14:solidFill>
          </w14:textFill>
        </w:rPr>
        <w:t>采购人：西昌民族幼儿师范高等专科学校。</w:t>
      </w:r>
    </w:p>
    <w:p>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ascii="宋体" w:hAnsi="宋体" w:cs="仿宋"/>
          <w:color w:val="000000" w:themeColor="text1"/>
          <w:sz w:val="24"/>
          <w14:textFill>
            <w14:solidFill>
              <w14:schemeClr w14:val="tx1"/>
            </w14:solidFill>
          </w14:textFill>
        </w:rPr>
        <w:t>4</w:t>
      </w:r>
      <w:r>
        <w:rPr>
          <w:rFonts w:hint="eastAsia" w:ascii="宋体" w:hAnsi="宋体" w:cs="仿宋"/>
          <w:color w:val="000000" w:themeColor="text1"/>
          <w:sz w:val="24"/>
          <w:lang w:eastAsia="zh-CN"/>
          <w14:textFill>
            <w14:solidFill>
              <w14:schemeClr w14:val="tx1"/>
            </w14:solidFill>
          </w14:textFill>
        </w:rPr>
        <w:t>、</w:t>
      </w:r>
      <w:r>
        <w:rPr>
          <w:rFonts w:hint="eastAsia" w:ascii="宋体" w:hAnsi="宋体" w:cs="仿宋"/>
          <w:color w:val="000000" w:themeColor="text1"/>
          <w:sz w:val="24"/>
          <w14:textFill>
            <w14:solidFill>
              <w14:schemeClr w14:val="tx1"/>
            </w14:solidFill>
          </w14:textFill>
        </w:rPr>
        <w:t>项目概况：</w:t>
      </w:r>
      <w:r>
        <w:rPr>
          <w:rFonts w:hint="eastAsia" w:ascii="宋体" w:hAnsi="宋体" w:cs="仿宋"/>
          <w:color w:val="000000" w:themeColor="text1"/>
          <w:sz w:val="24"/>
          <w:lang w:val="en-US" w:eastAsia="zh-CN"/>
          <w14:textFill>
            <w14:solidFill>
              <w14:schemeClr w14:val="tx1"/>
            </w14:solidFill>
          </w14:textFill>
        </w:rPr>
        <w:t xml:space="preserve"> </w:t>
      </w:r>
      <w:r>
        <w:rPr>
          <w:rFonts w:hint="eastAsia" w:ascii="宋体" w:hAnsi="宋体" w:eastAsia="宋体" w:cs="仿宋"/>
          <w:color w:val="000000" w:themeColor="text1"/>
          <w:kern w:val="0"/>
          <w:sz w:val="24"/>
          <w:lang w:val="en-US" w:eastAsia="zh-CN"/>
          <w14:textFill>
            <w14:solidFill>
              <w14:schemeClr w14:val="tx1"/>
            </w14:solidFill>
          </w14:textFill>
        </w:rPr>
        <w:t>在各阅览室及</w:t>
      </w:r>
      <w:r>
        <w:rPr>
          <w:rFonts w:hint="default" w:ascii="宋体" w:hAnsi="宋体" w:eastAsia="宋体" w:cs="仿宋"/>
          <w:color w:val="000000" w:themeColor="text1"/>
          <w:kern w:val="0"/>
          <w:sz w:val="24"/>
          <w:lang w:val="en-US" w:eastAsia="zh-CN"/>
          <w14:textFill>
            <w14:solidFill>
              <w14:schemeClr w14:val="tx1"/>
            </w14:solidFill>
          </w14:textFill>
        </w:rPr>
        <w:t>二楼三楼天井位置增添座位</w:t>
      </w:r>
      <w:r>
        <w:rPr>
          <w:rFonts w:hint="eastAsia" w:ascii="宋体" w:hAnsi="宋体" w:eastAsia="宋体" w:cs="仿宋"/>
          <w:color w:val="000000" w:themeColor="text1"/>
          <w:kern w:val="0"/>
          <w:sz w:val="24"/>
          <w:lang w:val="en-US" w:eastAsia="zh-CN"/>
          <w14:textFill>
            <w14:solidFill>
              <w14:schemeClr w14:val="tx1"/>
            </w14:solidFill>
          </w14:textFill>
        </w:rPr>
        <w:t>及书架</w:t>
      </w:r>
      <w:r>
        <w:rPr>
          <w:rFonts w:hint="default" w:ascii="宋体" w:hAnsi="宋体" w:eastAsia="宋体" w:cs="仿宋"/>
          <w:color w:val="000000" w:themeColor="text1"/>
          <w:kern w:val="0"/>
          <w:sz w:val="24"/>
          <w:lang w:val="en-US" w:eastAsia="zh-CN"/>
          <w14:textFill>
            <w14:solidFill>
              <w14:schemeClr w14:val="tx1"/>
            </w14:solidFill>
          </w14:textFill>
        </w:rPr>
        <w:t>，</w:t>
      </w:r>
      <w:r>
        <w:rPr>
          <w:rFonts w:hint="eastAsia" w:ascii="宋体" w:hAnsi="宋体" w:eastAsia="宋体" w:cs="仿宋"/>
          <w:color w:val="000000" w:themeColor="text1"/>
          <w:kern w:val="0"/>
          <w:sz w:val="24"/>
          <w:lang w:val="en-US" w:eastAsia="zh-CN"/>
          <w14:textFill>
            <w14:solidFill>
              <w14:schemeClr w14:val="tx1"/>
            </w14:solidFill>
          </w14:textFill>
        </w:rPr>
        <w:t>在</w:t>
      </w:r>
      <w:r>
        <w:rPr>
          <w:rFonts w:hint="default" w:ascii="宋体" w:hAnsi="宋体" w:eastAsia="宋体" w:cs="仿宋"/>
          <w:color w:val="000000" w:themeColor="text1"/>
          <w:kern w:val="0"/>
          <w:sz w:val="24"/>
          <w:lang w:val="en-US" w:eastAsia="zh-CN"/>
          <w14:textFill>
            <w14:solidFill>
              <w14:schemeClr w14:val="tx1"/>
            </w14:solidFill>
          </w14:textFill>
        </w:rPr>
        <w:t>图书馆增加</w:t>
      </w:r>
      <w:r>
        <w:rPr>
          <w:rFonts w:hint="eastAsia" w:ascii="宋体" w:hAnsi="宋体" w:eastAsia="宋体" w:cs="仿宋"/>
          <w:color w:val="000000" w:themeColor="text1"/>
          <w:kern w:val="0"/>
          <w:sz w:val="24"/>
          <w:lang w:val="en-US" w:eastAsia="zh-CN"/>
          <w14:textFill>
            <w14:solidFill>
              <w14:schemeClr w14:val="tx1"/>
            </w14:solidFill>
          </w14:textFill>
        </w:rPr>
        <w:t>阅读</w:t>
      </w:r>
      <w:r>
        <w:rPr>
          <w:rFonts w:hint="default" w:ascii="宋体" w:hAnsi="宋体" w:eastAsia="宋体" w:cs="仿宋"/>
          <w:color w:val="000000" w:themeColor="text1"/>
          <w:kern w:val="0"/>
          <w:sz w:val="24"/>
          <w:lang w:val="en-US" w:eastAsia="zh-CN"/>
          <w14:textFill>
            <w14:solidFill>
              <w14:schemeClr w14:val="tx1"/>
            </w14:solidFill>
          </w14:textFill>
        </w:rPr>
        <w:t>座位</w:t>
      </w:r>
      <w:r>
        <w:rPr>
          <w:rFonts w:hint="eastAsia" w:ascii="宋体" w:hAnsi="宋体" w:eastAsia="宋体" w:cs="仿宋"/>
          <w:color w:val="000000" w:themeColor="text1"/>
          <w:kern w:val="0"/>
          <w:sz w:val="24"/>
          <w:lang w:val="en-US" w:eastAsia="zh-CN"/>
          <w14:textFill>
            <w14:solidFill>
              <w14:schemeClr w14:val="tx1"/>
            </w14:solidFill>
          </w14:textFill>
        </w:rPr>
        <w:t>的同时，可增添部分特藏书架，缓解高峰时段阅读座位的紧张态势，以及特藏书无法上架的问题。</w:t>
      </w:r>
    </w:p>
    <w:p>
      <w:pPr>
        <w:numPr>
          <w:ilvl w:val="0"/>
          <w:numId w:val="0"/>
        </w:numPr>
        <w:adjustRightInd w:val="0"/>
        <w:snapToGrid w:val="0"/>
        <w:spacing w:line="360" w:lineRule="auto"/>
        <w:ind w:left="479" w:leftChars="228" w:firstLine="0" w:firstLineChars="0"/>
        <w:rPr>
          <w:rFonts w:hint="eastAsia" w:ascii="Arial" w:hAnsi="Arial" w:cs="仿宋"/>
          <w:bCs/>
          <w:color w:val="000000" w:themeColor="text1"/>
          <w:kern w:val="0"/>
          <w:sz w:val="24"/>
          <w:lang w:val="en-US" w:eastAsia="zh-CN"/>
          <w14:textFill>
            <w14:solidFill>
              <w14:schemeClr w14:val="tx1"/>
            </w14:solidFill>
          </w14:textFill>
        </w:rPr>
      </w:pPr>
      <w:r>
        <w:rPr>
          <w:rFonts w:hint="eastAsia" w:ascii="Arial" w:hAnsi="Arial" w:cs="仿宋"/>
          <w:b/>
          <w:color w:val="000000" w:themeColor="text1"/>
          <w:kern w:val="0"/>
          <w:sz w:val="24"/>
          <w:lang w:val="en-US" w:eastAsia="zh-CN"/>
          <w14:textFill>
            <w14:solidFill>
              <w14:schemeClr w14:val="tx1"/>
            </w14:solidFill>
          </w14:textFill>
        </w:rPr>
        <w:t>二、</w:t>
      </w:r>
      <w:r>
        <w:rPr>
          <w:rFonts w:hint="eastAsia" w:ascii="Arial" w:hAnsi="Arial" w:cs="仿宋"/>
          <w:b/>
          <w:color w:val="000000" w:themeColor="text1"/>
          <w:kern w:val="0"/>
          <w:sz w:val="24"/>
          <w14:textFill>
            <w14:solidFill>
              <w14:schemeClr w14:val="tx1"/>
            </w14:solidFill>
          </w14:textFill>
        </w:rPr>
        <w:t>资金情况：</w:t>
      </w:r>
      <w:r>
        <w:rPr>
          <w:rFonts w:hint="eastAsia" w:ascii="宋体" w:hAnsi="宋体" w:cs="宋体"/>
          <w:color w:val="000000" w:themeColor="text1"/>
          <w:sz w:val="24"/>
          <w:szCs w:val="24"/>
          <w:lang w:val="en-US" w:eastAsia="zh-CN"/>
          <w14:textFill>
            <w14:solidFill>
              <w14:schemeClr w14:val="tx1"/>
            </w14:solidFill>
          </w14:textFill>
        </w:rPr>
        <w:t>自有资金</w:t>
      </w:r>
      <w:r>
        <w:rPr>
          <w:rFonts w:hint="eastAsia" w:ascii="Arial" w:hAnsi="Arial" w:cs="仿宋"/>
          <w:color w:val="000000" w:themeColor="text1"/>
          <w:kern w:val="0"/>
          <w:sz w:val="24"/>
          <w14:textFill>
            <w14:solidFill>
              <w14:schemeClr w14:val="tx1"/>
            </w14:solidFill>
          </w14:textFill>
        </w:rPr>
        <w:t>。</w:t>
      </w:r>
      <w:r>
        <w:rPr>
          <w:rFonts w:hint="eastAsia" w:ascii="Arial" w:hAnsi="Arial" w:cs="仿宋"/>
          <w:bCs/>
          <w:color w:val="000000" w:themeColor="text1"/>
          <w:kern w:val="0"/>
          <w:sz w:val="24"/>
          <w14:textFill>
            <w14:solidFill>
              <w14:schemeClr w14:val="tx1"/>
            </w14:solidFill>
          </w14:textFill>
        </w:rPr>
        <w:t>本项目经费预算为</w:t>
      </w:r>
      <w:r>
        <w:rPr>
          <w:rFonts w:hint="eastAsia" w:ascii="Arial" w:hAnsi="Arial" w:cs="仿宋"/>
          <w:bCs/>
          <w:color w:val="000000" w:themeColor="text1"/>
          <w:kern w:val="0"/>
          <w:sz w:val="24"/>
          <w:lang w:val="en-US" w:eastAsia="zh-CN"/>
          <w14:textFill>
            <w14:solidFill>
              <w14:schemeClr w14:val="tx1"/>
            </w14:solidFill>
          </w14:textFill>
        </w:rPr>
        <w:t>150000.00</w:t>
      </w:r>
      <w:r>
        <w:rPr>
          <w:rFonts w:hint="eastAsia" w:ascii="Arial" w:hAnsi="Arial" w:cs="仿宋"/>
          <w:bCs/>
          <w:color w:val="000000" w:themeColor="text1"/>
          <w:kern w:val="0"/>
          <w:sz w:val="24"/>
          <w14:textFill>
            <w14:solidFill>
              <w14:schemeClr w14:val="tx1"/>
            </w14:solidFill>
          </w14:textFill>
        </w:rPr>
        <w:t>元。</w:t>
      </w:r>
      <w:r>
        <w:rPr>
          <w:rFonts w:hint="eastAsia" w:ascii="Arial" w:hAnsi="Arial" w:cs="仿宋"/>
          <w:bCs/>
          <w:color w:val="000000" w:themeColor="text1"/>
          <w:kern w:val="0"/>
          <w:sz w:val="24"/>
          <w:lang w:val="en-US" w:eastAsia="zh-CN"/>
          <w14:textFill>
            <w14:solidFill>
              <w14:schemeClr w14:val="tx1"/>
            </w14:solidFill>
          </w14:textFill>
        </w:rPr>
        <w:t xml:space="preserve">         </w:t>
      </w:r>
    </w:p>
    <w:p>
      <w:pPr>
        <w:numPr>
          <w:ilvl w:val="0"/>
          <w:numId w:val="0"/>
        </w:numPr>
        <w:adjustRightInd w:val="0"/>
        <w:snapToGrid w:val="0"/>
        <w:spacing w:line="360" w:lineRule="auto"/>
        <w:ind w:firstLine="482" w:firstLineChars="200"/>
        <w:rPr>
          <w:rFonts w:hint="eastAsia" w:ascii="宋体" w:hAnsi="宋体" w:eastAsia="宋体" w:cs="宋体"/>
          <w:b w:val="0"/>
          <w:color w:val="000000" w:themeColor="text1"/>
          <w:sz w:val="28"/>
          <w:szCs w:val="28"/>
          <w:lang w:val="en-US" w:eastAsia="zh-CN"/>
          <w14:textFill>
            <w14:solidFill>
              <w14:schemeClr w14:val="tx1"/>
            </w14:solidFill>
          </w14:textFill>
        </w:rPr>
      </w:pPr>
      <w:r>
        <w:rPr>
          <w:rFonts w:hint="eastAsia" w:ascii="Arial" w:hAnsi="Arial" w:cs="仿宋"/>
          <w:b/>
          <w:color w:val="000000" w:themeColor="text1"/>
          <w:kern w:val="0"/>
          <w:sz w:val="24"/>
          <w:lang w:val="en-US" w:eastAsia="zh-CN"/>
          <w14:textFill>
            <w14:solidFill>
              <w14:schemeClr w14:val="tx1"/>
            </w14:solidFill>
          </w14:textFill>
        </w:rPr>
        <w:t>三、</w:t>
      </w:r>
      <w:r>
        <w:rPr>
          <w:rFonts w:hint="eastAsia" w:ascii="Arial" w:hAnsi="Arial" w:cs="仿宋"/>
          <w:b/>
          <w:color w:val="000000" w:themeColor="text1"/>
          <w:kern w:val="0"/>
          <w:sz w:val="24"/>
          <w14:textFill>
            <w14:solidFill>
              <w14:schemeClr w14:val="tx1"/>
            </w14:solidFill>
          </w14:textFill>
        </w:rPr>
        <w:t>技术要求</w:t>
      </w:r>
      <w:r>
        <w:rPr>
          <w:rFonts w:hint="eastAsia" w:ascii="Arial" w:hAnsi="Arial" w:cs="仿宋"/>
          <w:b/>
          <w:color w:val="000000" w:themeColor="text1"/>
          <w:kern w:val="0"/>
          <w:sz w:val="24"/>
          <w:lang w:eastAsia="zh-CN"/>
          <w14:textFill>
            <w14:solidFill>
              <w14:schemeClr w14:val="tx1"/>
            </w14:solidFill>
          </w14:textFill>
        </w:rPr>
        <w:t>：</w:t>
      </w:r>
    </w:p>
    <w:p>
      <w:pPr>
        <w:numPr>
          <w:ilvl w:val="0"/>
          <w:numId w:val="0"/>
        </w:numPr>
        <w:adjustRightInd w:val="0"/>
        <w:snapToGrid w:val="0"/>
        <w:spacing w:line="360" w:lineRule="auto"/>
        <w:ind w:leftChars="200"/>
        <w:rPr>
          <w:rFonts w:hint="eastAsia" w:ascii="宋体" w:hAnsi="宋体" w:eastAsia="宋体" w:cs="宋体"/>
          <w:b w:val="0"/>
          <w:color w:val="000000" w:themeColor="text1"/>
          <w:sz w:val="28"/>
          <w:szCs w:val="28"/>
          <w:lang w:val="en-US" w:eastAsia="zh-CN"/>
          <w14:textFill>
            <w14:solidFill>
              <w14:schemeClr w14:val="tx1"/>
            </w14:solidFill>
          </w14:textFill>
        </w:rPr>
      </w:pPr>
      <w:r>
        <w:rPr>
          <w:rFonts w:hint="eastAsia" w:ascii="Arial" w:hAnsi="Arial" w:cs="仿宋"/>
          <w:b/>
          <w:color w:val="000000" w:themeColor="text1"/>
          <w:kern w:val="0"/>
          <w:sz w:val="24"/>
          <w:lang w:val="en-US" w:eastAsia="zh-CN"/>
          <w14:textFill>
            <w14:solidFill>
              <w14:schemeClr w14:val="tx1"/>
            </w14:solidFill>
          </w14:textFill>
        </w:rPr>
        <w:t>采购项目名称、参数、数量</w:t>
      </w:r>
    </w:p>
    <w:tbl>
      <w:tblPr>
        <w:tblStyle w:val="12"/>
        <w:tblW w:w="54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1530"/>
        <w:gridCol w:w="4809"/>
        <w:gridCol w:w="786"/>
        <w:gridCol w:w="660"/>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Style w:val="20"/>
                <w:color w:val="000000" w:themeColor="text1"/>
                <w:lang w:val="en-US" w:eastAsia="zh-CN" w:bidi="ar"/>
                <w14:textFill>
                  <w14:solidFill>
                    <w14:schemeClr w14:val="tx1"/>
                  </w14:solidFill>
                </w14:textFill>
              </w:rPr>
              <w:t>序号</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Style w:val="20"/>
                <w:color w:val="000000" w:themeColor="text1"/>
                <w:lang w:val="en-US" w:eastAsia="zh-CN" w:bidi="ar"/>
                <w14:textFill>
                  <w14:solidFill>
                    <w14:schemeClr w14:val="tx1"/>
                  </w14:solidFill>
                </w14:textFill>
              </w:rPr>
              <w:t>设备名称</w:t>
            </w:r>
          </w:p>
        </w:tc>
        <w:tc>
          <w:tcPr>
            <w:tcW w:w="2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描述（详细参数请双击展开）</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Style w:val="20"/>
                <w:color w:val="000000" w:themeColor="text1"/>
                <w:lang w:val="en-US" w:eastAsia="zh-CN" w:bidi="ar"/>
                <w14:textFill>
                  <w14:solidFill>
                    <w14:schemeClr w14:val="tx1"/>
                  </w14:solidFill>
                </w14:textFill>
              </w:rPr>
              <w:t>数量</w:t>
            </w:r>
          </w:p>
        </w:tc>
        <w:tc>
          <w:tcPr>
            <w:tcW w:w="3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Style w:val="20"/>
                <w:color w:val="000000" w:themeColor="text1"/>
                <w:lang w:val="en-US" w:eastAsia="zh-CN" w:bidi="ar"/>
                <w14:textFill>
                  <w14:solidFill>
                    <w14:schemeClr w14:val="tx1"/>
                  </w14:solidFill>
                </w14:textFill>
              </w:rPr>
              <w:t>单位</w:t>
            </w:r>
          </w:p>
        </w:tc>
        <w:tc>
          <w:tcPr>
            <w:tcW w:w="4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Style w:val="20"/>
                <w:color w:val="000000" w:themeColor="text1"/>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文献专用书柜</w:t>
            </w:r>
          </w:p>
        </w:tc>
        <w:tc>
          <w:tcPr>
            <w:tcW w:w="2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规格：1200*300*1400±10mm</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分三层斜面结构设计，柜体正面上下部保留100mm±10mm的立面标签格。且每个横面层板均需设有300mm±100mm防滑挡条。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1、板材：颗粒板基材三聚氰胺板，静曲强度≥25MPa，弹性模量≥2800MPa，内结合强度≥0</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51MPa，24h吸水厚度膨胀度≤7%，含水率≤10%，表面胶合强度≥1</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3MPa,板面握螺钉力≥1070N，板边握螺钉力≥650N,挥发性有机化合物（72h）不含苯、甲苯、二甲苯和总挥发性有机化合物（TVOC),甲醛释放限量≤0</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023mg/m3。参数符合GB/T 35601-2017 绿色产品评价 人造板和木质地板和GB/T 17657-2013 人造板及饰面人造板理化性能试验方法。</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（投标人需提供第三方检测机构出具的带二维码的三聚氰胺板检验检测报告复印件加盖鲜章）</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2、封边：≥1</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mm厚聚氯乙烯PVC封边。甲醛释放量未检出，氯乙烯单体未检出，可适移元素（可溶性重属）：铅≤25mg/Kg，镉、铬、汞、砷、钡、锑和硒未检出，邻苯二甲酸酯（DBP、BBP、DEHP、DNOP、DINPT和DIDP）和总量未检出，多溴联苯（PBB）未检出,多溴联苯醚（PBDE)未检出。</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（投标人需提供第三方检测机构出具的带二维码的PVC封边条检验检测报告复印件加盖鲜章）</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3、合页：采用冰箱合页，金属件外观电镀件镀层表面应无锈蚀、毛刺、露底，表面应光滑平整，应无起泡、泛黄、花斑、烧焦、裂纹、划痕和磕碰伤等，符合 GB/T  3325-2017 《金属家具通用技术条件》。</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（投标人需提供第三方检测机构出具的带二维码的冰箱合页检验检测报告复印件加盖鲜章）</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4、每个书柜每层顶板前方均需镶嵌LED灯带。                              </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104</w:t>
            </w:r>
          </w:p>
        </w:tc>
        <w:tc>
          <w:tcPr>
            <w:tcW w:w="3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m²</w:t>
            </w:r>
          </w:p>
        </w:tc>
        <w:tc>
          <w:tcPr>
            <w:tcW w:w="441" w:type="pct"/>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0"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文献柜LED灯条</w:t>
            </w:r>
          </w:p>
        </w:tc>
        <w:tc>
          <w:tcPr>
            <w:tcW w:w="2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规格：无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材质要求：</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1、每组书柜均需镶嵌智能感应LED灯带，产品组成：LED 灯条、无线传感器、调节接收器、电源适配器组成；</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2、供电方式：电源适配器外接家用电源；</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3、LED 灯条采用 2700K色温暖白光，灯珠不含460纳米蓝紫光，环氧树滴胶防水封装；</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4、无线传感器采用蓝牙无线传输技术，智能光线感应+人体红外感应，感应角度：≥120°，感应距离：≥5M</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（需提供具有资质的检测机构出具的检验合格的检测报告复印件加盖鲜章）；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5、调节接收器采用自适应智能控光，可自由调节 LED 灯条点亮时间，调节范围：30 秒-10分钟（</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需提供具有资质的检测机构出具的检验合格的检测报告复印件加盖鲜章）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6、功率：≤10W</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sz w:val="20"/>
                <w:szCs w:val="20"/>
                <w:u w:val="none"/>
                <w:lang w:val="en-US" w:eastAsia="zh-CN"/>
                <w14:textFill>
                  <w14:solidFill>
                    <w14:schemeClr w14:val="tx1"/>
                  </w14:solidFill>
                </w14:textFill>
              </w:rPr>
              <w:t>205</w:t>
            </w:r>
          </w:p>
        </w:tc>
        <w:tc>
          <w:tcPr>
            <w:tcW w:w="3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441"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实木阅读桌</w:t>
            </w:r>
          </w:p>
        </w:tc>
        <w:tc>
          <w:tcPr>
            <w:tcW w:w="2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规格：2400*1200*770±10mm</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材质要求：</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1、基材：采用实木（橡木），木材含水率8-10%，甲醛释放量≤0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05mg/L，检验依据为GB 18584-2001《室内装饰装修材料  木家具中有害物质限量》和GB/T 1931-2009《木材含水率测定方法》</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（需提供具有资质的检测机构出具的检验合格的实木（橡木）检测报告复印件加盖鲜章）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2、底漆：选用水性底漆，VOC 含量≤6g/L， 甲醛含量≤20mg/kg，苯系物总和含量 (限苯、 甲苯、二甲苯 (含 乙苯) ) 未检出。符合 GB18581-2020 木器涂料中有害物质限量。（</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需提供具有资质的检测机构出具的检验合格的水性底漆检测报告复印件加盖鲜章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3、面漆：采用水性木器透明面漆，挥发性有机化合物含量≤17g/，苯系物含量（苯、甲 苯、乙苯和二甲苯总）未检出，乙二醇醚及其酯类含量（乙二醇甲醚、乙二醇甲醚醋酸酯、乙二醇乙醚、乙二醇乙醚醋酸酯、二乙二醇丁醚醋酸酯）未检出，甲醛含量≤5mg/kg，在容器中状态（撑拌均匀）无硬块，细度≤18um，不挥发物≥39</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8%，干燥时间：表干≤30min、实干≤6h，涂膜 外观正常，硬度（擦伤）≥4H，附着力（划格间距2mm）≤1级，抗粘连性[500g，50±2）℃]MM：A-0；MB:A-0，耐划伤性（100g)未划伤，耐水性：耐水性（24h）和耐沸水性（15min）无异常，耐碱性（50g/L NaHCO3,1h）无异常，耐醇性（50%，1h）无异常，耐污染性（1h)：醋和绿茶无异常，耐干热性[（70±2）℃，15min]≤2级。符合 GB/T  23999-2009 《室内装饰装修用水性木器涂料》。（</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需提供具有资质的检测机构出具的检验合格的水性木器透明面漆检测报告复印件加盖鲜章）</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3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张</w:t>
            </w:r>
          </w:p>
        </w:tc>
        <w:tc>
          <w:tcPr>
            <w:tcW w:w="441"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靠墙实木阅读桌</w:t>
            </w:r>
          </w:p>
        </w:tc>
        <w:tc>
          <w:tcPr>
            <w:tcW w:w="2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规格：7120*430*770±10mm</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材质要求：</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1、基材：采用实木（橡木），木材含水率8-10%，甲醛释放量≤0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05mg/L，检验依据为GB 18584-2001《室内装饰装修材料  木家具中有害物质限量》和GB/T 1931-2009《木材含水率测定方法》</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（提供国家认可的检测机构出具的符合上述参数的实木（橡木）检验检测合格报告复印件加盖鲜章）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2、底漆：选用水性底漆，VOC 含量≤6g/L， 甲醛含量≤20mg/kg，苯系物总和含量 (限苯、 甲苯、二甲苯 (含 乙苯) ) 未检出。符合 GB18581-2020 木器涂料中有害物质限量。（</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提供国家认可的检测机构出具的符合上述参数的水性底漆检验检测合格报告复印件加盖鲜章）。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3、面漆：采用水性木器透明面漆，挥发性有机化合物含量≤17g/，苯系物含量（苯、甲 苯、乙苯和二甲苯总）未检出，乙二醇醚及其酯类含量（乙二醇甲醚、乙二醇甲醚醋酸酯、乙二醇乙醚、乙二醇乙醚醋酸酯、二乙二醇丁醚醋酸酯）未检出，甲醛含量≤5mg/kg，在容器中状态（撑拌均匀）无硬块，细度≤18um，不挥发物≥39</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8%，干燥时间：表干≤30min、实干≤6h，涂膜 外观正常，硬度（擦伤）≥4H，附着力（划格间距2mm）≤1级，抗粘连性[500g，50±2）℃]MM：A-0；MB:A-0，耐划伤性（100g)未划伤，耐水性：耐水性（24h）和耐沸水性（15min）无异常，耐碱性（50g/L NaHCO3,1h）无异常，耐醇性（50%，1h）无异常，耐污染性（1h)：醋和绿茶无异常，耐干热性[（70±2）℃，15min]≤2级。符合 GB/T  23999-2009 《室内装饰装修用水性木器涂料》。</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（提供国家认可的检测机构出具的符合上述参数的水性木器透明面漆检验检测合格报告复印件加盖鲜章）</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3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441"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5</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阅读沙发椅</w:t>
            </w:r>
          </w:p>
        </w:tc>
        <w:tc>
          <w:tcPr>
            <w:tcW w:w="2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规格：常规</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材质要求：</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1、采用阻燃面料，甲醛含量未检出，PH值6-8，染色牢度-耐干摩擦色牢度≥3级，可分解致癌芳香胺染料：4-氨基联苯、联苯胺、4-氯一邻甲苯胺、2-萘胺、邻氨基偶氮甲苯、5-硝基-邻甲苯胺、对氯苯胺、2，4-二氨基苯甲醚、4，4'-二氨基二苯甲烷、3，3'-二氯联苯胺、3，3'-二甲氧基联苯胺、3，3'-二甲基联苯胺、3，3'-二甲基-4，4'-二氨基二苯甲烷、2-甲氧基-5-甲基苯胺、4，4'-亚甲基-二-（2-氯苯胺）、4，4'-二氨基二苯醚、邻甲苯胺、2，4-二氨基甲苯、2，4，5-三甲基苯胺、邻氨基苯甲醚、4-氨基偶氮苯、2，4-二甲基苯胺、2，6-二甲基苯胺等未检出，燃烧性能(B1级)：损毁长度：经向≤126mm、纬向≤126mm，阴燃时间：经向≤1</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2s、纬向≤1</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3s，续燃时间：经向≤2</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6s、纬向≤2</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3s。参数符合GB 17591-2006《阻燃机织物》和GB 18401-2010 《国家纺织产品基本安全技要规范》。（</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提供国家认可的检测机构出具的符合上述参数的阻燃面料的检验检测合格报告复印件加盖鲜章）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2、采用优质定型阻燃海绵，25%压陷硬度为 210N，75%压缩永久变形≤4</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5  回弹率≥51% 拉伸强 度≥118kpa  撕裂强度≥2</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0N</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cm 干热老化后拉伸强度≥103kpa 干热老化后拉伸强度变化率 12</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7% 游离甲醛：未检出  公共场所用软体家具阻燃性能：无续燃、无阴燃  符合GB/T10802-2006 通用软 质聚醚型聚氨酯泡沫塑料 HJ2547-2016 环境标志产品技术要求 家具  GB17927</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2-2011 软体家具床垫 和沙发抗引燃特性的评定 第 2 部分模拟火柴火焰。</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（提供第三方检测机构出具的带二维码的定型阻燃海绵检验检测报告复印件加盖鲜章）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3、椅架：采用实木（橡木），木材含水率8-10%，甲醛释放量≤0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05mg/L，检验依据为GB 18584-2001《室内装饰装修材料  木家具中有害物质限量》和GB/T 1931-2009《木材含水率测定方法》</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 xml:space="preserve">4、脚垫：采用防滑塑料脚垫，塑料邻苯二甲酸酯、DBP、BBP、DEHP、DNOP、DINP、DIDP:未检出。 塑料重金属，可溶性铅、可溶性镉、可溶性铬、可溶性汞：未检出 符合 GB 28481-2012 塑料家具有 害物质限量。 </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（提供第三方检测机构出具的带二维码的塑料脚垫检验检测报告复印件加盖鲜章）</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w:t>
            </w:r>
          </w:p>
        </w:tc>
        <w:tc>
          <w:tcPr>
            <w:tcW w:w="3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张</w:t>
            </w:r>
          </w:p>
        </w:tc>
        <w:tc>
          <w:tcPr>
            <w:tcW w:w="441"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8"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6</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阅读桌椅（一桌配4椅）</w:t>
            </w:r>
          </w:p>
        </w:tc>
        <w:tc>
          <w:tcPr>
            <w:tcW w:w="2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规格：阅览桌：1500*750*77±10mm；阅览椅：常规</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材质要求：</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阅览桌：</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1、基材：环保E1级三聚氰胺板，静曲强度≥25MPa，弹性模量≥2800MPa，内结合强度≥0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51MPa，24h吸水厚度膨胀度≤7%，含水率≤10%，表面胶合强度≥1</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3MPa,板面握螺钉力≥1070N，板边握螺钉力≥650N,挥发性有机化合物（72h）不含苯、甲苯、二甲苯和总挥发性有机化合物（TVOC),甲醛释放限量≤0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023mg/m3。参数符合GB/T 35601-2017 绿色产品评价 人造板和木质地板和GB/T 17657-2013 人造板及饰面人造板理化性能试验方法。</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2、封边：≥1</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5mm厚聚氯乙烯PVC封边。甲醛释放量未检出，氯乙烯单体未检出，可适移元素（可溶性重属）：铅≤25mg/Kg，镉、铬、汞、砷、钡、锑和硒未检出，邻苯二甲酸酯（DBP、BBP、DEHP、DNOP、DINPT和DIDP）和总量未检出，多溴联苯（PBB）未检出,多溴联苯醚（PBDE)未检出。</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阅览椅：</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 xml:space="preserve">1、椅座、背：采用优质塑料零部件，塑料邻苯二甲酸酯：DBP、BBP、DEHP、DNOP、DINP、DIDP未检出；特定元素的迁移：铬（Cr）、砷（As）、硒（Se）、镉（Cd）、锑（Sb）、钡（Ba）、汞（Hg）、铅（Pb）未检出； 塑料件外观：应无列纹、明显变形、缩水、针孔，应无凹陷、飞边、褶皱、疙瘩，应无气泡、杂质、伤痕、白印，表面应光洁，应无划痕、毛刺、拉毛污渍，应无明显色差。参数 符合GB/T 32487-2016 塑料家具通用技术条件、GB 6675。4-2014  玩具安全第4部分：特定元素的迁移和 GB 28481-2012 塑料家具中有害物质限量。 </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（提供第三方检测机构出具的带二维码符合以上参数的塑料零部件检验检测报告复印件加盖鲜章）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2、椅架：采用厚度为1</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5mmQ235B碳素钢管材。钢管化学成分：C≤0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09%、Si≤0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24%、Mn≤1</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13%、P≤0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028%、S≤0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030%，力学性能：抗拉强度Rm370-500MPa，下屈服强度Rp0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2≥329MPa,断后伸长率A≥31</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5%,尺寸外形：厚度≥1</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5mm。参数符合GB/T 3094-2012 冷拔异型钢管和GB/T 700-2006 碳素结构钢。</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（提供第三方检测机构出具的带二维码符合以上参数的钢管检验检测报告复印件加盖鲜章）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3、环氧树脂粉末：采用热固性环氧聚酯型粉末喷塑：具有极佳的流平性、装饰性、机械性能和较强的耐腐蚀性。重金属含量（mg/kg）：可溶性铅≤90、可溶性镉≤75、可溶性铬≤60、可溶性汞≤60。参数符合HG/T 2006-2006《热固性粉末涂料》标准。</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（提供第三方检测机构出具的带二维码符合以上参数的环氧树脂粉末检验检测报告复印件加盖鲜章）</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3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441"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7</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文献专用书柜</w:t>
            </w:r>
          </w:p>
        </w:tc>
        <w:tc>
          <w:tcPr>
            <w:tcW w:w="2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规格：1200*300*1400±10mm</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分三层斜面结构设计，柜体正面上下部保留100mm±10mm的立面标签格。且每个横面层板均需设有300mm±100mm防滑挡条。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1、板材：颗粒板基材三聚氰胺板，静曲强度≥25MPa，弹性模量≥2800MPa，内结合强度≥0</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51MPa，24h吸水厚度膨胀度≤7%，含水率≤10%，表面胶合强度≥1</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3MPa,板面握螺钉力≥1070N，板边握螺钉力≥650N,挥发性有机化合物（72h）不含苯、甲苯、二甲苯和总挥发性有机化合物（TVOC),甲醛释放限量≤0</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023mg/m3。参数符合GB/T 35601-2017 绿色产品评价 人造板和木质地板和GB/T 17657-2013 人造板及饰面人造板理化性能试验方法。</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（投标人需提供第三方检测机构出具的带二维码的三聚氰胺板检验检测报告复印件加盖鲜章）</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2、封边：≥1</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mm厚聚氯乙烯PVC封边。甲醛释放量未检出，氯乙烯单体未检出，可适移元素（可溶性重属）：铅≤25mg/Kg，镉、铬、汞、砷、钡、锑和硒未检出，邻苯二甲酸酯（DBP、BBP、DEHP、DNOP、DINPT和DIDP）和总量未检出，多溴联苯（PBB）未检出,多溴联苯醚（PBDE)未检出。</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（投标人需提供第三方检测机构出具的带二维码的PVC封边条检验检测报告复印件加盖鲜章）</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3、合页：采用冰箱合页，金属件外观电镀件镀层表面应无锈蚀、毛刺、露底，表面应光滑平整，应无起泡、泛黄、花斑、烧焦、裂纹、划痕和磕碰伤等，符合 GB/T  3325-2017 《金属家具通用技术条件》。</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（投标人需提供第三方检测机构出具的带二维码的冰箱合页检验检测报告复印件加盖鲜章）</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105</w:t>
            </w:r>
          </w:p>
        </w:tc>
        <w:tc>
          <w:tcPr>
            <w:tcW w:w="3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m²</w:t>
            </w:r>
          </w:p>
        </w:tc>
        <w:tc>
          <w:tcPr>
            <w:tcW w:w="441"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8</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文献柜LED灯条</w:t>
            </w:r>
          </w:p>
        </w:tc>
        <w:tc>
          <w:tcPr>
            <w:tcW w:w="2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规格：无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材质要求：</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1、每组书柜均需镶嵌智能感应LED灯带，产品组成：LED 灯条、无线传感器、调节接收器、电源适配器组成；</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2、供电方式：电源适配器外接家用电源；</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3、LED 灯条采用 2700K色温暖白光，灯珠不含460纳米蓝紫光，环氧树滴胶防水封装；</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4、无线传感器采用蓝牙无线传输技术，智能光线感应+人体红外感应，感应角度：≥120°，感应距离：≥5M</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（需提供具有资质的检测机构出具的检验合格的检测报告复印件加盖鲜章）；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5、调节接收器采用自适应智能控光，可自由调节 LED 灯条点亮时间，调节范围：30 秒-10分钟（</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需提供具有资质的检测机构出具的检验合格的检测报告复印件加盖鲜章）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6、功率：≤10W</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186</w:t>
            </w:r>
          </w:p>
        </w:tc>
        <w:tc>
          <w:tcPr>
            <w:tcW w:w="3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441"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9</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实木阅读桌</w:t>
            </w:r>
          </w:p>
        </w:tc>
        <w:tc>
          <w:tcPr>
            <w:tcW w:w="2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规格：2400*1200*770±10mm</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材质要求：</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1、基材：采用实木（橡木），木材含水率8-10%，甲醛释放量≤0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05mg/L，检验依据为GB 18584-2001《室内装饰装修材料  木家具中有害物质限量》和GB/T 1931-2009《木材含水率测定方法》</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（需提供具有资质的检测机构出具的检验合格的实木（橡木）检测报告复印件加盖鲜章）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2、底漆：选用水性底漆，VOC 含量≤6g/L， 甲醛含量≤20mg/kg，苯系物总和含量 (限苯、 甲苯、二甲苯 (含 乙苯) ) 未检出。符合 GB18581-2020 木器涂料中有害物质限量。（</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需提供具有资质的检测机构出具的检验合格的水性底漆检测报告复印件加盖鲜章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3、面漆：采用水性木器透明面漆，挥发性有机化合物含量≤17g/，苯系物含量（苯、甲 苯、乙苯和二甲苯总）未检出，乙二醇醚及其酯类含量（乙二醇甲醚、乙二醇甲醚醋酸酯、乙二醇乙醚、乙二醇乙醚醋酸酯、二乙二醇丁醚醋酸酯）未检出，甲醛含量≤5mg/kg，在容器中状态（撑拌均匀）无硬块，细度≤18um，不挥发物≥39</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8%，干燥时间：表干≤30min、实干≤6h，涂膜 外观正常，硬度（擦伤）≥4H，附着力（划格间距2mm）≤1级，抗粘连性[500g，50±2）℃]MM：A-0；MB:A-0，耐划伤性（100g)未划伤，耐水性：耐水性（24h）和耐沸水性（15min）无异常，耐碱性（50g/L NaHCO3,1h）无异常，耐醇性（50%，1h）无异常，耐污染性（1h)：醋和绿茶无异常，耐干热性[（70±2）℃，15min]≤2级。符合 GB/T  23999-2009 《室内装饰装修用水性木器涂料》。（</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需提供具有资质的检测机构出具的检验合格的水性木器透明面漆检测报告复印件加盖鲜章）</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张</w:t>
            </w:r>
          </w:p>
        </w:tc>
        <w:tc>
          <w:tcPr>
            <w:tcW w:w="441"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10</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靠墙实木阅读桌7120*430*760</w:t>
            </w:r>
          </w:p>
        </w:tc>
        <w:tc>
          <w:tcPr>
            <w:tcW w:w="25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规格：7120*430*770±10mm</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材质要求：</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1、基材：采用实木（橡木），木材含水率8-10%，甲醛释放量≤0</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05mg/L，检验依据为GB 18584-2001《室内装饰装修材料  木家具中有害物质限量》和GB/T 1931-2009《木材含水率测定方法》</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（提供国家认可的检测机构出具的符合上述参数的实木（橡木）检验检测合格报告复印件加盖鲜章）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2、底漆：选用水性底漆，VOC 含量≤6g/L， 甲醛含量≤20mg/kg，苯系物总和含量 (限苯、 甲苯、二甲苯 (含 乙苯) ) 未检出。符合 GB18581-2020 木器涂料中有害物质限量。（</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提供国家认可的检测机构出具的符合上述参数的水性底漆检验检测合格报告复印件加盖鲜章）。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3、面漆：采用水性木器透明面漆，挥发性有机化合物含量≤17g/，苯系物含量（苯、甲 苯、乙苯和二甲苯总）未检出，乙二醇醚及其酯类含量（乙二醇甲醚、乙二醇甲醚醋酸酯、乙二醇乙醚、乙二醇乙醚醋酸酯、二乙二醇丁醚醋酸酯）未检出，甲醛含量≤5mg/kg，在容器中状态（撑拌均匀）无硬块，细度≤18um，不挥发物≥39</w:t>
            </w:r>
            <w:r>
              <w:rPr>
                <w:rFonts w:hint="eastAsia" w:ascii="宋体" w:hAnsi="宋体" w:cs="宋体"/>
                <w:i w:val="0"/>
                <w:iCs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8%，干燥时间：表干≤30min、实干≤6h，涂膜 外观正常，硬度（擦伤）≥4H，附着力（划格间距2mm）≤1级，抗粘连性[500g，50±2）℃]MM：A-0；MB:A-0，耐划伤性（100g)未划伤，耐水性：耐水性（24h）和耐沸水性（15min）无异常，耐碱性（50g/L NaHCO3,1h）无异常，耐醇性（50%，1h）无异常，耐污染性（1h)：醋和绿茶无异常，耐干热性[（70±2）℃，15min]≤2级。符合 GB/T  23999-2009 《室内装饰装修用水性木器涂料》。</w:t>
            </w:r>
            <w:r>
              <w:rPr>
                <w:rFonts w:hint="eastAsia" w:ascii="宋体" w:hAnsi="宋体" w:eastAsia="宋体" w:cs="宋体"/>
                <w:b/>
                <w:bCs/>
                <w:i w:val="0"/>
                <w:iCs w:val="0"/>
                <w:color w:val="000000" w:themeColor="text1"/>
                <w:kern w:val="0"/>
                <w:sz w:val="16"/>
                <w:szCs w:val="16"/>
                <w:u w:val="none"/>
                <w:lang w:val="en-US" w:eastAsia="zh-CN" w:bidi="ar"/>
                <w14:textFill>
                  <w14:solidFill>
                    <w14:schemeClr w14:val="tx1"/>
                  </w14:solidFill>
                </w14:textFill>
              </w:rPr>
              <w:t>（提供国家认可的检测机构出具的符合上述参数的水性木器透明面漆检验检测合格报告复印件加盖鲜章）</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441"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r>
    </w:tbl>
    <w:p>
      <w:pPr>
        <w:keepNext w:val="0"/>
        <w:keepLines w:val="0"/>
        <w:pageBreakBefore w:val="0"/>
        <w:widowControl w:val="0"/>
        <w:kinsoku/>
        <w:wordWrap/>
        <w:overflowPunct/>
        <w:topLinePunct w:val="0"/>
        <w:autoSpaceDE w:val="0"/>
        <w:autoSpaceDN w:val="0"/>
        <w:bidi w:val="0"/>
        <w:adjustRightInd w:val="0"/>
        <w:snapToGrid/>
        <w:spacing w:before="40" w:after="0" w:line="360" w:lineRule="auto"/>
        <w:ind w:right="0" w:rightChars="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本项目核心产品：文献专用书柜。</w:t>
      </w:r>
    </w:p>
    <w:p>
      <w:pPr>
        <w:keepNext w:val="0"/>
        <w:keepLines w:val="0"/>
        <w:pageBreakBefore w:val="0"/>
        <w:widowControl w:val="0"/>
        <w:kinsoku/>
        <w:wordWrap/>
        <w:overflowPunct/>
        <w:topLinePunct w:val="0"/>
        <w:autoSpaceDE w:val="0"/>
        <w:autoSpaceDN w:val="0"/>
        <w:bidi w:val="0"/>
        <w:adjustRightInd w:val="0"/>
        <w:snapToGrid/>
        <w:spacing w:before="40" w:after="0" w:line="360" w:lineRule="auto"/>
        <w:ind w:left="0" w:leftChars="0" w:right="0" w:rightChars="0" w:firstLine="480" w:firstLineChars="200"/>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w:t>
      </w:r>
      <w:r>
        <w:rPr>
          <w:rFonts w:hint="eastAsia" w:hAnsi="宋体" w:cs="宋体"/>
          <w:color w:val="000000" w:themeColor="text1"/>
          <w:sz w:val="24"/>
          <w:szCs w:val="24"/>
          <w:highlight w:val="none"/>
          <w:lang w:val="en-US" w:eastAsia="zh-CN"/>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以上产品技术参数为本项目最低配置要求，</w:t>
      </w:r>
      <w:r>
        <w:rPr>
          <w:rFonts w:hint="eastAsia" w:hAnsi="宋体" w:cs="宋体"/>
          <w:color w:val="000000" w:themeColor="text1"/>
          <w:sz w:val="24"/>
          <w:szCs w:val="24"/>
          <w:highlight w:val="none"/>
          <w:lang w:val="en-US" w:eastAsia="zh-CN"/>
          <w14:textFill>
            <w14:solidFill>
              <w14:schemeClr w14:val="tx1"/>
            </w14:solidFill>
          </w14:textFill>
        </w:rPr>
        <w:t>竞争</w:t>
      </w:r>
      <w:r>
        <w:rPr>
          <w:rFonts w:hint="eastAsia" w:cs="宋体"/>
          <w:color w:val="000000" w:themeColor="text1"/>
          <w:sz w:val="24"/>
          <w:szCs w:val="24"/>
          <w:highlight w:val="none"/>
          <w:lang w:eastAsia="zh-CN"/>
          <w14:textFill>
            <w14:solidFill>
              <w14:schemeClr w14:val="tx1"/>
            </w14:solidFill>
          </w14:textFill>
        </w:rPr>
        <w:t>供应商</w:t>
      </w:r>
      <w:r>
        <w:rPr>
          <w:rFonts w:hint="eastAsia" w:cs="宋体"/>
          <w:color w:val="000000" w:themeColor="text1"/>
          <w:sz w:val="24"/>
          <w:szCs w:val="24"/>
          <w:highlight w:val="none"/>
          <w:lang w:val="en-US" w:eastAsia="zh-CN"/>
          <w14:textFill>
            <w14:solidFill>
              <w14:schemeClr w14:val="tx1"/>
            </w14:solidFill>
          </w14:textFill>
        </w:rPr>
        <w:t>投标</w:t>
      </w:r>
      <w:r>
        <w:rPr>
          <w:rFonts w:hint="eastAsia" w:hAnsi="宋体" w:cs="宋体"/>
          <w:color w:val="000000" w:themeColor="text1"/>
          <w:sz w:val="24"/>
          <w:szCs w:val="24"/>
          <w:highlight w:val="none"/>
          <w14:textFill>
            <w14:solidFill>
              <w14:schemeClr w14:val="tx1"/>
            </w14:solidFill>
          </w14:textFill>
        </w:rPr>
        <w:t>时所提供的</w:t>
      </w:r>
      <w:r>
        <w:rPr>
          <w:rFonts w:hint="eastAsia" w:cs="宋体"/>
          <w:color w:val="000000" w:themeColor="text1"/>
          <w:sz w:val="24"/>
          <w:szCs w:val="24"/>
          <w:highlight w:val="none"/>
          <w:lang w:val="en-US" w:eastAsia="zh-CN"/>
          <w14:textFill>
            <w14:solidFill>
              <w14:schemeClr w14:val="tx1"/>
            </w14:solidFill>
          </w14:textFill>
        </w:rPr>
        <w:t>投标</w:t>
      </w:r>
      <w:r>
        <w:rPr>
          <w:rFonts w:hint="eastAsia" w:hAnsi="宋体" w:cs="宋体"/>
          <w:color w:val="000000" w:themeColor="text1"/>
          <w:sz w:val="24"/>
          <w:szCs w:val="24"/>
          <w:highlight w:val="none"/>
          <w14:textFill>
            <w14:solidFill>
              <w14:schemeClr w14:val="tx1"/>
            </w14:solidFill>
          </w14:textFill>
        </w:rPr>
        <w:t>产品</w:t>
      </w:r>
      <w:r>
        <w:rPr>
          <w:rFonts w:hint="eastAsia" w:hAnsi="宋体" w:cs="宋体"/>
          <w:color w:val="000000" w:themeColor="text1"/>
          <w:sz w:val="24"/>
          <w:szCs w:val="24"/>
          <w:highlight w:val="none"/>
          <w:lang w:val="en-US" w:eastAsia="zh-CN"/>
          <w14:textFill>
            <w14:solidFill>
              <w14:schemeClr w14:val="tx1"/>
            </w14:solidFill>
          </w14:textFill>
        </w:rPr>
        <w:t>技术参数</w:t>
      </w:r>
      <w:r>
        <w:rPr>
          <w:rFonts w:hint="eastAsia" w:hAnsi="宋体" w:cs="宋体"/>
          <w:color w:val="000000" w:themeColor="text1"/>
          <w:sz w:val="24"/>
          <w:szCs w:val="24"/>
          <w:highlight w:val="none"/>
          <w14:textFill>
            <w14:solidFill>
              <w14:schemeClr w14:val="tx1"/>
            </w14:solidFill>
          </w14:textFill>
        </w:rPr>
        <w:t>等于或优于本项目</w:t>
      </w:r>
      <w:r>
        <w:rPr>
          <w:rFonts w:hint="eastAsia" w:hAnsi="宋体" w:cs="宋体"/>
          <w:color w:val="000000" w:themeColor="text1"/>
          <w:sz w:val="24"/>
          <w:szCs w:val="24"/>
          <w:highlight w:val="none"/>
          <w:lang w:val="en-US" w:eastAsia="zh-CN"/>
          <w14:textFill>
            <w14:solidFill>
              <w14:schemeClr w14:val="tx1"/>
            </w14:solidFill>
          </w14:textFill>
        </w:rPr>
        <w:t>招标文件的，都视作满足招标文件的要求</w:t>
      </w:r>
      <w:r>
        <w:rPr>
          <w:rFonts w:hint="eastAsia" w:hAnsi="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before="40" w:after="0" w:line="360" w:lineRule="auto"/>
        <w:ind w:left="0" w:leftChars="0" w:right="0" w:rightChars="0" w:firstLine="480" w:firstLineChars="200"/>
        <w:textAlignment w:val="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w:t>
      </w:r>
      <w:r>
        <w:rPr>
          <w:rFonts w:hint="eastAsia" w:cs="宋体"/>
          <w:color w:val="000000" w:themeColor="text1"/>
          <w:sz w:val="24"/>
          <w:szCs w:val="24"/>
          <w:highlight w:val="none"/>
          <w:lang w:eastAsia="zh-CN"/>
          <w14:textFill>
            <w14:solidFill>
              <w14:schemeClr w14:val="tx1"/>
            </w14:solidFill>
          </w14:textFill>
        </w:rPr>
        <w:t>供应商</w:t>
      </w:r>
      <w:r>
        <w:rPr>
          <w:rFonts w:hint="eastAsia" w:hAnsi="宋体" w:cs="宋体"/>
          <w:color w:val="000000" w:themeColor="text1"/>
          <w:sz w:val="24"/>
          <w:szCs w:val="24"/>
          <w:highlight w:val="none"/>
          <w14:textFill>
            <w14:solidFill>
              <w14:schemeClr w14:val="tx1"/>
            </w14:solidFill>
          </w14:textFill>
        </w:rPr>
        <w:t>所提供的所有产品均须满足</w:t>
      </w:r>
      <w:r>
        <w:rPr>
          <w:rFonts w:hint="eastAsia" w:hAnsi="宋体" w:cs="宋体"/>
          <w:color w:val="000000" w:themeColor="text1"/>
          <w:sz w:val="24"/>
          <w:szCs w:val="24"/>
          <w:highlight w:val="none"/>
          <w:lang w:val="en-US" w:eastAsia="zh-CN"/>
          <w14:textFill>
            <w14:solidFill>
              <w14:schemeClr w14:val="tx1"/>
            </w14:solidFill>
          </w14:textFill>
        </w:rPr>
        <w:t>询价</w:t>
      </w:r>
      <w:r>
        <w:rPr>
          <w:rFonts w:hint="eastAsia" w:hAnsi="宋体" w:cs="宋体"/>
          <w:color w:val="000000" w:themeColor="text1"/>
          <w:sz w:val="24"/>
          <w:szCs w:val="24"/>
          <w:highlight w:val="none"/>
          <w:lang w:eastAsia="zh-CN"/>
          <w14:textFill>
            <w14:solidFill>
              <w14:schemeClr w14:val="tx1"/>
            </w14:solidFill>
          </w14:textFill>
        </w:rPr>
        <w:t>文件</w:t>
      </w:r>
      <w:r>
        <w:rPr>
          <w:rFonts w:hint="eastAsia" w:hAnsi="宋体" w:cs="宋体"/>
          <w:color w:val="000000" w:themeColor="text1"/>
          <w:sz w:val="24"/>
          <w:szCs w:val="24"/>
          <w:highlight w:val="none"/>
          <w14:textFill>
            <w14:solidFill>
              <w14:schemeClr w14:val="tx1"/>
            </w14:solidFill>
          </w14:textFill>
        </w:rPr>
        <w:t>要求并符合国家产品的相关质量标准。</w:t>
      </w:r>
    </w:p>
    <w:p>
      <w:pPr>
        <w:pStyle w:val="16"/>
        <w:rPr>
          <w:rFonts w:hint="eastAsia"/>
          <w:color w:val="000000" w:themeColor="text1"/>
          <w14:textFill>
            <w14:solidFill>
              <w14:schemeClr w14:val="tx1"/>
            </w14:solidFill>
          </w14:textFill>
        </w:rPr>
      </w:pPr>
      <w:r>
        <w:rPr>
          <w:rFonts w:hint="eastAsia" w:ascii="Times New Roman" w:hAnsi="宋体" w:cs="宋体"/>
          <w:color w:val="000000" w:themeColor="text1"/>
          <w:sz w:val="24"/>
          <w:highlight w:val="none"/>
          <w:lang w:val="en-US" w:eastAsia="zh-CN"/>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w:t>
      </w:r>
      <w:r>
        <w:rPr>
          <w:rFonts w:hint="eastAsia" w:ascii="Times New Roman" w:hAnsi="宋体" w:cs="宋体"/>
          <w:color w:val="000000" w:themeColor="text1"/>
          <w:sz w:val="24"/>
          <w:highlight w:val="none"/>
          <w:lang w:val="en-US" w:eastAsia="zh-CN"/>
          <w14:textFill>
            <w14:solidFill>
              <w14:schemeClr w14:val="tx1"/>
            </w14:solidFill>
          </w14:textFill>
        </w:rPr>
        <w:t>本项目已提供基础CAD布置图（附后），各竞标人竞标时须提供根据已有CAD图和招标文件的相应技术要求做出的相应的实景效果图，不提供视为无效投标。</w:t>
      </w:r>
    </w:p>
    <w:p>
      <w:pPr>
        <w:keepNext w:val="0"/>
        <w:keepLines w:val="0"/>
        <w:pageBreakBefore w:val="0"/>
        <w:widowControl w:val="0"/>
        <w:kinsoku/>
        <w:wordWrap/>
        <w:overflowPunct/>
        <w:topLinePunct w:val="0"/>
        <w:autoSpaceDE w:val="0"/>
        <w:autoSpaceDN w:val="0"/>
        <w:bidi w:val="0"/>
        <w:adjustRightInd w:val="0"/>
        <w:snapToGrid/>
        <w:spacing w:before="40" w:after="0" w:line="360" w:lineRule="auto"/>
        <w:ind w:left="0" w:leftChars="0" w:right="0" w:rightChars="0" w:firstLine="480" w:firstLineChars="200"/>
        <w:textAlignment w:val="auto"/>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lang w:eastAsia="zh-CN"/>
          <w14:textFill>
            <w14:solidFill>
              <w14:schemeClr w14:val="tx1"/>
            </w14:solidFill>
          </w14:textFill>
        </w:rPr>
        <w:t>供应商</w:t>
      </w:r>
      <w:r>
        <w:rPr>
          <w:rFonts w:hint="eastAsia" w:hAnsi="宋体" w:cs="宋体"/>
          <w:color w:val="000000" w:themeColor="text1"/>
          <w:sz w:val="24"/>
          <w:szCs w:val="24"/>
          <w:highlight w:val="none"/>
          <w14:textFill>
            <w14:solidFill>
              <w14:schemeClr w14:val="tx1"/>
            </w14:solidFill>
          </w14:textFill>
        </w:rPr>
        <w:t>应对</w:t>
      </w:r>
      <w:r>
        <w:rPr>
          <w:rFonts w:hint="eastAsia" w:hAnsi="宋体" w:cs="宋体"/>
          <w:color w:val="000000" w:themeColor="text1"/>
          <w:sz w:val="24"/>
          <w:szCs w:val="24"/>
          <w:highlight w:val="none"/>
          <w:lang w:val="en-US" w:eastAsia="zh-CN"/>
          <w14:textFill>
            <w14:solidFill>
              <w14:schemeClr w14:val="tx1"/>
            </w14:solidFill>
          </w14:textFill>
        </w:rPr>
        <w:t>询价</w:t>
      </w:r>
      <w:r>
        <w:rPr>
          <w:rFonts w:hint="eastAsia" w:hAnsi="宋体" w:cs="宋体"/>
          <w:color w:val="000000" w:themeColor="text1"/>
          <w:sz w:val="24"/>
          <w:szCs w:val="24"/>
          <w:highlight w:val="none"/>
          <w:lang w:eastAsia="zh-CN"/>
          <w14:textFill>
            <w14:solidFill>
              <w14:schemeClr w14:val="tx1"/>
            </w14:solidFill>
          </w14:textFill>
        </w:rPr>
        <w:t>文件</w:t>
      </w:r>
      <w:r>
        <w:rPr>
          <w:rFonts w:hint="eastAsia" w:hAnsi="宋体" w:cs="宋体"/>
          <w:color w:val="000000" w:themeColor="text1"/>
          <w:sz w:val="24"/>
          <w:szCs w:val="24"/>
          <w:highlight w:val="none"/>
          <w14:textFill>
            <w14:solidFill>
              <w14:schemeClr w14:val="tx1"/>
            </w14:solidFill>
          </w14:textFill>
        </w:rPr>
        <w:t>规定的货物技术</w:t>
      </w:r>
      <w:r>
        <w:rPr>
          <w:rFonts w:hint="eastAsia" w:hAnsi="宋体" w:cs="宋体"/>
          <w:color w:val="000000" w:themeColor="text1"/>
          <w:sz w:val="24"/>
          <w:szCs w:val="24"/>
          <w:highlight w:val="none"/>
          <w:lang w:val="en-US" w:eastAsia="zh-CN"/>
          <w14:textFill>
            <w14:solidFill>
              <w14:schemeClr w14:val="tx1"/>
            </w14:solidFill>
          </w14:textFill>
        </w:rPr>
        <w:t>参数</w:t>
      </w:r>
      <w:r>
        <w:rPr>
          <w:rFonts w:hint="eastAsia" w:hAnsi="宋体" w:cs="宋体"/>
          <w:color w:val="000000" w:themeColor="text1"/>
          <w:sz w:val="24"/>
          <w:szCs w:val="24"/>
          <w:highlight w:val="none"/>
          <w14:textFill>
            <w14:solidFill>
              <w14:schemeClr w14:val="tx1"/>
            </w14:solidFill>
          </w14:textFill>
        </w:rPr>
        <w:t>性能逐项做出响应。</w:t>
      </w:r>
      <w:r>
        <w:rPr>
          <w:rFonts w:hint="eastAsia" w:hAnsi="宋体" w:cs="宋体"/>
          <w:color w:val="000000" w:themeColor="text1"/>
          <w:sz w:val="24"/>
          <w:szCs w:val="24"/>
          <w:highlight w:val="none"/>
          <w:lang w:val="en-US" w:eastAsia="zh-CN"/>
          <w14:textFill>
            <w14:solidFill>
              <w14:schemeClr w14:val="tx1"/>
            </w14:solidFill>
          </w14:textFill>
        </w:rPr>
        <w:t>若有负偏离的做</w:t>
      </w:r>
      <w:r>
        <w:rPr>
          <w:rFonts w:hint="eastAsia" w:cs="宋体"/>
          <w:color w:val="000000" w:themeColor="text1"/>
          <w:sz w:val="24"/>
          <w:szCs w:val="24"/>
          <w:highlight w:val="none"/>
          <w:lang w:val="en-US" w:eastAsia="zh-CN"/>
          <w14:textFill>
            <w14:solidFill>
              <w14:schemeClr w14:val="tx1"/>
            </w14:solidFill>
          </w14:textFill>
        </w:rPr>
        <w:t>无效投标</w:t>
      </w:r>
      <w:r>
        <w:rPr>
          <w:rFonts w:hint="eastAsia" w:hAnsi="宋体" w:cs="宋体"/>
          <w:color w:val="000000" w:themeColor="text1"/>
          <w:sz w:val="24"/>
          <w:szCs w:val="24"/>
          <w:highlight w:val="none"/>
          <w:lang w:val="en-US" w:eastAsia="zh-CN"/>
          <w14:textFill>
            <w14:solidFill>
              <w14:schemeClr w14:val="tx1"/>
            </w14:solidFill>
          </w14:textFill>
        </w:rPr>
        <w:t>处理。</w:t>
      </w:r>
    </w:p>
    <w:p>
      <w:pPr>
        <w:numPr>
          <w:ilvl w:val="0"/>
          <w:numId w:val="0"/>
        </w:numPr>
        <w:adjustRightInd w:val="0"/>
        <w:snapToGrid w:val="0"/>
        <w:spacing w:line="360" w:lineRule="auto"/>
        <w:ind w:leftChars="200"/>
        <w:rPr>
          <w:rFonts w:hint="eastAsia" w:ascii="宋体" w:hAnsi="宋体" w:cs="宋体"/>
          <w:b/>
          <w:color w:val="000000" w:themeColor="text1"/>
          <w:kern w:val="0"/>
          <w:sz w:val="24"/>
          <w:lang w:eastAsia="zh-CN" w:bidi="ar"/>
          <w14:textFill>
            <w14:solidFill>
              <w14:schemeClr w14:val="tx1"/>
            </w14:solidFill>
          </w14:textFill>
        </w:rPr>
      </w:pPr>
      <w:r>
        <w:rPr>
          <w:rFonts w:hint="eastAsia" w:ascii="宋体" w:hAnsi="宋体" w:cs="宋体"/>
          <w:b/>
          <w:color w:val="000000" w:themeColor="text1"/>
          <w:kern w:val="0"/>
          <w:sz w:val="24"/>
          <w:lang w:val="en-US" w:eastAsia="zh-CN" w:bidi="ar"/>
          <w14:textFill>
            <w14:solidFill>
              <w14:schemeClr w14:val="tx1"/>
            </w14:solidFill>
          </w14:textFill>
        </w:rPr>
        <w:t>四、</w:t>
      </w:r>
      <w:r>
        <w:rPr>
          <w:rFonts w:hint="eastAsia" w:ascii="宋体" w:hAnsi="宋体" w:cs="宋体"/>
          <w:b/>
          <w:color w:val="000000" w:themeColor="text1"/>
          <w:kern w:val="0"/>
          <w:sz w:val="24"/>
          <w:lang w:bidi="ar"/>
          <w14:textFill>
            <w14:solidFill>
              <w14:schemeClr w14:val="tx1"/>
            </w14:solidFill>
          </w14:textFill>
        </w:rPr>
        <w:t>项目报价要求</w:t>
      </w:r>
      <w:r>
        <w:rPr>
          <w:rFonts w:hint="eastAsia" w:ascii="宋体" w:hAnsi="宋体" w:cs="宋体"/>
          <w:b/>
          <w:color w:val="000000" w:themeColor="text1"/>
          <w:kern w:val="0"/>
          <w:sz w:val="24"/>
          <w:lang w:eastAsia="zh-CN" w:bidi="ar"/>
          <w14:textFill>
            <w14:solidFill>
              <w14:schemeClr w14:val="tx1"/>
            </w14:solidFill>
          </w14:textFill>
        </w:rPr>
        <w:t>：</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1</w:t>
      </w:r>
      <w:r>
        <w:rPr>
          <w:rFonts w:hint="eastAsia" w:ascii="Arial" w:hAnsi="Arial" w:cs="仿宋"/>
          <w:color w:val="000000" w:themeColor="text1"/>
          <w:kern w:val="0"/>
          <w:sz w:val="24"/>
          <w:lang w:val="en-US"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本项目投标报价是履行合同的最终价格，应包括供应商完成本项目所需的一切费用</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 xml:space="preserve">采购人不再支付任何费用；投标报价估算错误等引起的风险由投标人自行承担。 </w:t>
      </w:r>
    </w:p>
    <w:p>
      <w:pPr>
        <w:widowControl/>
        <w:ind w:firstLine="480" w:firstLineChars="200"/>
        <w:jc w:val="left"/>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w:t>
      </w:r>
      <w:r>
        <w:rPr>
          <w:rFonts w:hint="eastAsia" w:ascii="Arial" w:hAnsi="Arial" w:cs="仿宋"/>
          <w:color w:val="000000" w:themeColor="text1"/>
          <w:kern w:val="0"/>
          <w:sz w:val="24"/>
          <w:lang w:val="en-US"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预算控制价金额</w:t>
      </w:r>
      <w:r>
        <w:rPr>
          <w:rFonts w:hint="eastAsia" w:ascii="Arial" w:hAnsi="Arial" w:cs="仿宋"/>
          <w:color w:val="000000" w:themeColor="text1"/>
          <w:kern w:val="0"/>
          <w:sz w:val="24"/>
          <w:lang w:val="en-US" w:eastAsia="zh-CN"/>
          <w14:textFill>
            <w14:solidFill>
              <w14:schemeClr w14:val="tx1"/>
            </w14:solidFill>
          </w14:textFill>
        </w:rPr>
        <w:t>150000.00</w:t>
      </w:r>
      <w:r>
        <w:rPr>
          <w:rFonts w:hint="eastAsia" w:ascii="Arial" w:hAnsi="Arial" w:cs="仿宋"/>
          <w:color w:val="000000" w:themeColor="text1"/>
          <w:kern w:val="0"/>
          <w:sz w:val="24"/>
          <w14:textFill>
            <w14:solidFill>
              <w14:schemeClr w14:val="tx1"/>
            </w14:solidFill>
          </w14:textFill>
        </w:rPr>
        <w:t>元</w:t>
      </w:r>
      <w:r>
        <w:rPr>
          <w:rFonts w:hint="eastAsia" w:ascii="Arial" w:hAnsi="Arial" w:cs="仿宋"/>
          <w:color w:val="000000" w:themeColor="text1"/>
          <w:kern w:val="0"/>
          <w:sz w:val="24"/>
          <w14:textFill>
            <w14:solidFill>
              <w14:schemeClr w14:val="tx1"/>
            </w14:solidFill>
          </w14:textFill>
        </w:rPr>
        <w:t>，供应商报价需符合预算控制价要求，超出预算控制价的报价为无效投标。</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五、售后及其他要求 </w:t>
      </w:r>
    </w:p>
    <w:p>
      <w:pPr>
        <w:adjustRightInd w:val="0"/>
        <w:snapToGrid w:val="0"/>
        <w:spacing w:line="360" w:lineRule="auto"/>
        <w:ind w:firstLine="480" w:firstLineChars="200"/>
        <w:rPr>
          <w:rFonts w:hint="eastAsia" w:ascii="Arial" w:hAnsi="Arial" w:eastAsia="宋体" w:cs="仿宋"/>
          <w:color w:val="000000" w:themeColor="text1"/>
          <w:kern w:val="0"/>
          <w:sz w:val="24"/>
          <w:lang w:eastAsia="zh-CN"/>
          <w14:textFill>
            <w14:solidFill>
              <w14:schemeClr w14:val="tx1"/>
            </w14:solidFill>
          </w14:textFill>
        </w:rPr>
      </w:pPr>
      <w:r>
        <w:rPr>
          <w:rFonts w:hint="eastAsia" w:ascii="Arial" w:hAnsi="Arial" w:eastAsia="宋体" w:cs="仿宋"/>
          <w:color w:val="000000" w:themeColor="text1"/>
          <w:kern w:val="0"/>
          <w:sz w:val="24"/>
          <w:lang w:eastAsia="zh-CN"/>
          <w14:textFill>
            <w14:solidFill>
              <w14:schemeClr w14:val="tx1"/>
            </w14:solidFill>
          </w14:textFill>
        </w:rPr>
        <w:t>1</w:t>
      </w:r>
      <w:r>
        <w:rPr>
          <w:rFonts w:hint="eastAsia" w:ascii="Arial" w:hAnsi="Arial" w:cs="仿宋"/>
          <w:color w:val="000000" w:themeColor="text1"/>
          <w:kern w:val="0"/>
          <w:sz w:val="24"/>
          <w:lang w:val="en-US" w:eastAsia="zh-CN"/>
          <w14:textFill>
            <w14:solidFill>
              <w14:schemeClr w14:val="tx1"/>
            </w14:solidFill>
          </w14:textFill>
        </w:rPr>
        <w:t>.</w:t>
      </w:r>
      <w:r>
        <w:rPr>
          <w:rFonts w:hint="eastAsia" w:ascii="Arial" w:hAnsi="Arial" w:eastAsia="宋体" w:cs="仿宋"/>
          <w:color w:val="000000" w:themeColor="text1"/>
          <w:kern w:val="0"/>
          <w:sz w:val="24"/>
          <w:lang w:eastAsia="zh-CN"/>
          <w14:textFill>
            <w14:solidFill>
              <w14:schemeClr w14:val="tx1"/>
            </w14:solidFill>
          </w14:textFill>
        </w:rPr>
        <w:t>本项目需要供应商将产品送至采购人指定地点。</w:t>
      </w:r>
      <w:r>
        <w:rPr>
          <w:rFonts w:hint="eastAsia" w:ascii="Arial" w:hAnsi="Arial" w:cs="仿宋"/>
          <w:color w:val="000000" w:themeColor="text1"/>
          <w:kern w:val="0"/>
          <w:sz w:val="24"/>
          <w:lang w:val="en-US" w:eastAsia="zh-CN"/>
          <w14:textFill>
            <w14:solidFill>
              <w14:schemeClr w14:val="tx1"/>
            </w14:solidFill>
          </w14:textFill>
        </w:rPr>
        <w:t>货物必须满足招标技术要求，包括但不限于技术要求</w:t>
      </w:r>
      <w:r>
        <w:rPr>
          <w:rFonts w:hint="eastAsia" w:ascii="Arial" w:hAnsi="Arial" w:eastAsia="宋体" w:cs="仿宋"/>
          <w:color w:val="000000" w:themeColor="text1"/>
          <w:kern w:val="0"/>
          <w:sz w:val="24"/>
          <w:lang w:eastAsia="zh-CN"/>
          <w14:textFill>
            <w14:solidFill>
              <w14:schemeClr w14:val="tx1"/>
            </w14:solidFill>
          </w14:textFill>
        </w:rPr>
        <w:t>（供应商须提供承诺函原件并加盖鲜章）</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eastAsia="宋体" w:cs="仿宋"/>
          <w:color w:val="000000" w:themeColor="text1"/>
          <w:kern w:val="0"/>
          <w:sz w:val="24"/>
          <w:lang w:eastAsia="zh-CN"/>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2</w:t>
      </w:r>
      <w:r>
        <w:rPr>
          <w:rFonts w:hint="eastAsia" w:ascii="宋体" w:hAnsi="宋体" w:cs="宋体"/>
          <w:b/>
          <w:color w:val="000000" w:themeColor="text1"/>
          <w:kern w:val="0"/>
          <w:sz w:val="24"/>
          <w:lang w:val="en-US" w:eastAsia="zh-CN" w:bidi="ar"/>
          <w14:textFill>
            <w14:solidFill>
              <w14:schemeClr w14:val="tx1"/>
            </w14:solidFill>
          </w14:textFill>
        </w:rPr>
        <w:t>.</w:t>
      </w:r>
      <w:r>
        <w:rPr>
          <w:rFonts w:hint="eastAsia" w:ascii="宋体" w:hAnsi="宋体" w:cs="宋体"/>
          <w:b/>
          <w:color w:val="000000" w:themeColor="text1"/>
          <w:kern w:val="0"/>
          <w:sz w:val="24"/>
          <w:lang w:bidi="ar"/>
          <w14:textFill>
            <w14:solidFill>
              <w14:schemeClr w14:val="tx1"/>
            </w14:solidFill>
          </w14:textFill>
        </w:rPr>
        <w:t xml:space="preserve">售后服务要求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投标人的服务承诺应按不低于招标文件中提出的所有服务要求的标准做出响应。</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六、质量要求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 xml:space="preserve">投标文件及投标人承诺的质量、技术和其他要求，符合国家相关的质量标准和出厂标准。 </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七、交货时间及地点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1</w:t>
      </w:r>
      <w:r>
        <w:rPr>
          <w:rFonts w:hint="eastAsia" w:ascii="Arial" w:hAnsi="Arial" w:cs="仿宋"/>
          <w:color w:val="000000" w:themeColor="text1"/>
          <w:kern w:val="0"/>
          <w:sz w:val="24"/>
          <w:lang w:val="en-US"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交货（验收）时间：</w:t>
      </w:r>
      <w:r>
        <w:rPr>
          <w:rFonts w:hint="eastAsia" w:ascii="Arial" w:hAnsi="Arial" w:cs="仿宋"/>
          <w:color w:val="000000" w:themeColor="text1"/>
          <w:kern w:val="0"/>
          <w:sz w:val="24"/>
          <w:lang w:eastAsia="zh-CN"/>
          <w14:textFill>
            <w14:solidFill>
              <w14:schemeClr w14:val="tx1"/>
            </w14:solidFill>
          </w14:textFill>
        </w:rPr>
        <w:t>合同签订生效后</w:t>
      </w:r>
      <w:r>
        <w:rPr>
          <w:rFonts w:hint="eastAsia" w:ascii="Arial" w:hAnsi="Arial" w:cs="仿宋"/>
          <w:color w:val="000000" w:themeColor="text1"/>
          <w:kern w:val="0"/>
          <w:sz w:val="24"/>
          <w:lang w:val="en-US" w:eastAsia="zh-CN"/>
          <w14:textFill>
            <w14:solidFill>
              <w14:schemeClr w14:val="tx1"/>
            </w14:solidFill>
          </w14:textFill>
        </w:rPr>
        <w:t>15日内完成交付</w:t>
      </w:r>
      <w:r>
        <w:rPr>
          <w:rFonts w:hint="eastAsia" w:ascii="Arial" w:hAnsi="Arial" w:cs="仿宋"/>
          <w:color w:val="000000" w:themeColor="text1"/>
          <w:kern w:val="0"/>
          <w:sz w:val="24"/>
          <w14:textFill>
            <w14:solidFill>
              <w14:schemeClr w14:val="tx1"/>
            </w14:solidFill>
          </w14:textFill>
        </w:rPr>
        <w:t xml:space="preserve">。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w:t>
      </w:r>
      <w:r>
        <w:rPr>
          <w:rFonts w:hint="eastAsia" w:ascii="Arial" w:hAnsi="Arial" w:cs="仿宋"/>
          <w:color w:val="000000" w:themeColor="text1"/>
          <w:kern w:val="0"/>
          <w:sz w:val="24"/>
          <w:lang w:val="en-US"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项目实施地点：西昌民族幼儿师范高等专科学校。</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八、验收方法和标准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采购人与成交供应商应严格按照《财政部关于进一步加强政府采购需求和履约验 收管理的指导意见》的通知（财库[2016]205 号）的要求、</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文件规定的要求和投标文件及合同承诺的内容进行验收。</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九、合同实质性条款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甲乙双方应根据本采购项目的特点，在不违背</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文件要求、招标承诺的原则下， 就具体条款进行修改和增减。</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十、资金结算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1.</w:t>
      </w:r>
      <w:r>
        <w:rPr>
          <w:rFonts w:hint="eastAsia" w:ascii="Arial" w:hAnsi="Arial" w:cs="仿宋"/>
          <w:color w:val="000000" w:themeColor="text1"/>
          <w:kern w:val="0"/>
          <w:sz w:val="24"/>
          <w14:textFill>
            <w14:solidFill>
              <w14:schemeClr w14:val="tx1"/>
            </w14:solidFill>
          </w14:textFill>
        </w:rPr>
        <w:t>全部货物交付完毕且验收合格之日起，</w:t>
      </w:r>
      <w:r>
        <w:rPr>
          <w:rFonts w:hint="eastAsia" w:ascii="Arial" w:hAnsi="Arial" w:cs="仿宋"/>
          <w:color w:val="000000" w:themeColor="text1"/>
          <w:kern w:val="0"/>
          <w:sz w:val="24"/>
          <w14:textFill>
            <w14:solidFill>
              <w14:schemeClr w14:val="tx1"/>
            </w14:solidFill>
          </w14:textFill>
        </w:rPr>
        <w:t>甲方接到乙方通知与票据凭证资料以后</w:t>
      </w:r>
      <w:r>
        <w:rPr>
          <w:rFonts w:hint="eastAsia" w:ascii="Arial" w:hAnsi="Arial" w:cs="仿宋"/>
          <w:color w:val="000000" w:themeColor="text1"/>
          <w:kern w:val="0"/>
          <w:sz w:val="24"/>
          <w:lang w:val="en-US" w:eastAsia="zh-CN"/>
          <w14:textFill>
            <w14:solidFill>
              <w14:schemeClr w14:val="tx1"/>
            </w14:solidFill>
          </w14:textFill>
        </w:rPr>
        <w:t>10</w:t>
      </w:r>
      <w:r>
        <w:rPr>
          <w:rFonts w:hint="eastAsia" w:ascii="Arial" w:hAnsi="Arial" w:cs="仿宋"/>
          <w:color w:val="000000" w:themeColor="text1"/>
          <w:kern w:val="0"/>
          <w:sz w:val="24"/>
          <w14:textFill>
            <w14:solidFill>
              <w14:schemeClr w14:val="tx1"/>
            </w14:solidFill>
          </w14:textFill>
        </w:rPr>
        <w:t xml:space="preserve">个工作日内，向乙方支付合同总价款的 100% </w:t>
      </w:r>
    </w:p>
    <w:p>
      <w:pPr>
        <w:adjustRightInd w:val="0"/>
        <w:snapToGrid w:val="0"/>
        <w:spacing w:line="360" w:lineRule="auto"/>
        <w:ind w:firstLine="480" w:firstLineChars="200"/>
        <w:rPr>
          <w:rFonts w:hint="eastAsia"/>
          <w:color w:val="000000" w:themeColor="text1"/>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2.</w:t>
      </w:r>
      <w:r>
        <w:rPr>
          <w:rFonts w:hint="eastAsia" w:ascii="Arial" w:hAnsi="Arial" w:cs="仿宋"/>
          <w:color w:val="000000" w:themeColor="text1"/>
          <w:kern w:val="0"/>
          <w:sz w:val="24"/>
          <w14:textFill>
            <w14:solidFill>
              <w14:schemeClr w14:val="tx1"/>
            </w14:solidFill>
          </w14:textFill>
        </w:rPr>
        <w:t>乙方须向甲方出具合法有效完整的完税发票及凭证资料进行支付结算。</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十一、供应商邀请方式 </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本次</w:t>
      </w:r>
      <w:r>
        <w:rPr>
          <w:rFonts w:hint="eastAsia" w:ascii="宋体" w:hAnsi="宋体"/>
          <w:bCs/>
          <w:color w:val="000000" w:themeColor="text1"/>
          <w:sz w:val="24"/>
          <w:lang w:eastAsia="zh-CN"/>
          <w14:textFill>
            <w14:solidFill>
              <w14:schemeClr w14:val="tx1"/>
            </w14:solidFill>
          </w14:textFill>
        </w:rPr>
        <w:t>询价</w:t>
      </w:r>
      <w:r>
        <w:rPr>
          <w:rFonts w:hint="eastAsia" w:ascii="宋体" w:hAnsi="宋体"/>
          <w:bCs/>
          <w:color w:val="000000" w:themeColor="text1"/>
          <w:sz w:val="24"/>
          <w14:textFill>
            <w14:solidFill>
              <w14:schemeClr w14:val="tx1"/>
            </w14:solidFill>
          </w14:textFill>
        </w:rPr>
        <w:t>邀请西昌民族幼儿师范高等专科学校网上以公告形式发布。</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十二、供应商参加本次</w:t>
      </w:r>
      <w:r>
        <w:rPr>
          <w:rFonts w:hint="eastAsia" w:ascii="宋体" w:hAnsi="宋体"/>
          <w:b/>
          <w:bCs/>
          <w:color w:val="000000" w:themeColor="text1"/>
          <w:sz w:val="24"/>
          <w:lang w:eastAsia="zh-CN"/>
          <w14:textFill>
            <w14:solidFill>
              <w14:schemeClr w14:val="tx1"/>
            </w14:solidFill>
          </w14:textFill>
        </w:rPr>
        <w:t>询价</w:t>
      </w:r>
      <w:r>
        <w:rPr>
          <w:rFonts w:hint="eastAsia" w:ascii="宋体" w:hAnsi="宋体"/>
          <w:b/>
          <w:bCs/>
          <w:color w:val="000000" w:themeColor="text1"/>
          <w:sz w:val="24"/>
          <w14:textFill>
            <w14:solidFill>
              <w14:schemeClr w14:val="tx1"/>
            </w14:solidFill>
          </w14:textFill>
        </w:rPr>
        <w:t>活动应具备下列资格条件</w:t>
      </w:r>
    </w:p>
    <w:p>
      <w:pPr>
        <w:pStyle w:val="18"/>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具有独立承担民事责任的能力；</w:t>
      </w:r>
    </w:p>
    <w:p>
      <w:pPr>
        <w:tabs>
          <w:tab w:val="left" w:pos="7665"/>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具有良好的商业信誉和健全的财务会计制度；</w:t>
      </w:r>
    </w:p>
    <w:p>
      <w:pPr>
        <w:tabs>
          <w:tab w:val="left" w:pos="7665"/>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具有履行合同所必须的设备和专业技术能力；</w:t>
      </w:r>
    </w:p>
    <w:p>
      <w:pPr>
        <w:tabs>
          <w:tab w:val="left" w:pos="7665"/>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具有依法缴纳税收和社会保障资金的良好记录；</w:t>
      </w:r>
    </w:p>
    <w:p>
      <w:pPr>
        <w:tabs>
          <w:tab w:val="left" w:pos="7665"/>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参加本次政府采购活动前三年内，在经营活动中没有重大违法记录；</w:t>
      </w:r>
    </w:p>
    <w:p>
      <w:pPr>
        <w:pStyle w:val="18"/>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法律、行政法规规定的其他条件；</w:t>
      </w:r>
    </w:p>
    <w:p>
      <w:pPr>
        <w:pStyle w:val="18"/>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无</w:t>
      </w:r>
      <w:r>
        <w:rPr>
          <w:rFonts w:hint="eastAsia" w:ascii="宋体" w:hAnsi="宋体"/>
          <w:color w:val="000000" w:themeColor="text1"/>
          <w:sz w:val="24"/>
          <w:lang w:eastAsia="zh-CN"/>
          <w14:textFill>
            <w14:solidFill>
              <w14:schemeClr w14:val="tx1"/>
            </w14:solidFill>
          </w14:textFill>
        </w:rPr>
        <w:t>；</w:t>
      </w:r>
    </w:p>
    <w:p>
      <w:pPr>
        <w:pStyle w:val="18"/>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8"/>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8"/>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十三、</w:t>
      </w:r>
      <w:r>
        <w:rPr>
          <w:rFonts w:hint="eastAsia" w:ascii="宋体" w:hAnsi="宋体" w:cs="宋体"/>
          <w:b/>
          <w:color w:val="000000" w:themeColor="text1"/>
          <w:kern w:val="0"/>
          <w:sz w:val="24"/>
          <w:lang w:eastAsia="zh-CN"/>
          <w14:textFill>
            <w14:solidFill>
              <w14:schemeClr w14:val="tx1"/>
            </w14:solidFill>
          </w14:textFill>
        </w:rPr>
        <w:t>询价</w:t>
      </w:r>
      <w:r>
        <w:rPr>
          <w:rFonts w:hint="eastAsia" w:ascii="宋体" w:hAnsi="宋体" w:cs="宋体"/>
          <w:b/>
          <w:color w:val="000000" w:themeColor="text1"/>
          <w:kern w:val="0"/>
          <w:sz w:val="24"/>
          <w14:textFill>
            <w14:solidFill>
              <w14:schemeClr w14:val="tx1"/>
            </w14:solidFill>
          </w14:textFill>
        </w:rPr>
        <w:t>文件获取方式、时间、地点：</w:t>
      </w:r>
    </w:p>
    <w:p>
      <w:pPr>
        <w:spacing w:line="360" w:lineRule="auto"/>
        <w:ind w:firstLine="482"/>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报名时间为：</w:t>
      </w:r>
      <w:r>
        <w:rPr>
          <w:rFonts w:hint="eastAsia" w:ascii="宋体" w:hAnsi="宋体"/>
          <w:color w:val="000000" w:themeColor="text1"/>
          <w:sz w:val="24"/>
          <w:lang w:eastAsia="zh-CN"/>
          <w14:textFill>
            <w14:solidFill>
              <w14:schemeClr w14:val="tx1"/>
            </w14:solidFill>
          </w14:textFill>
        </w:rPr>
        <w:t>2023年12月6日到2023年12月10日</w:t>
      </w:r>
      <w:r>
        <w:rPr>
          <w:rFonts w:hint="eastAsia" w:ascii="宋体" w:hAnsi="宋体"/>
          <w:color w:val="000000" w:themeColor="text1"/>
          <w:sz w:val="24"/>
          <w14:textFill>
            <w14:solidFill>
              <w14:schemeClr w14:val="tx1"/>
            </w14:solidFill>
          </w14:textFill>
        </w:rPr>
        <w:t>，每日09：00到17：00</w:t>
      </w:r>
      <w:r>
        <w:rPr>
          <w:rFonts w:hint="eastAsia" w:ascii="宋体" w:hAnsi="宋体"/>
          <w:color w:val="000000" w:themeColor="text1"/>
          <w:sz w:val="24"/>
          <w:lang w:eastAsia="zh-CN"/>
          <w14:textFill>
            <w14:solidFill>
              <w14:schemeClr w14:val="tx1"/>
            </w14:solidFill>
          </w14:textFill>
        </w:rPr>
        <w:t>前</w:t>
      </w:r>
      <w:r>
        <w:rPr>
          <w:rFonts w:hint="eastAsia" w:hAnsi="宋体" w:cs="宋体"/>
          <w:color w:val="000000" w:themeColor="text1"/>
          <w:sz w:val="24"/>
          <w:szCs w:val="24"/>
          <w14:textFill>
            <w14:solidFill>
              <w14:schemeClr w14:val="tx1"/>
            </w14:solidFill>
          </w14:textFill>
        </w:rPr>
        <w:t>在网上获取</w:t>
      </w:r>
      <w:r>
        <w:rPr>
          <w:rFonts w:hint="eastAsia" w:ascii="宋体" w:hAnsi="宋体"/>
          <w:color w:val="000000" w:themeColor="text1"/>
          <w:sz w:val="24"/>
          <w14:textFill>
            <w14:solidFill>
              <w14:schemeClr w14:val="tx1"/>
            </w14:solidFill>
          </w14:textFill>
        </w:rPr>
        <w:t>。</w:t>
      </w:r>
    </w:p>
    <w:p>
      <w:pPr>
        <w:adjustRightInd w:val="0"/>
        <w:snapToGrid w:val="0"/>
        <w:spacing w:line="360" w:lineRule="auto"/>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"mailto:%E5%B0%86%E4%BB%A5%E4%B8%8B%E8%B5%84%E6%96%99%E6%89%AB%E6%8F%8F%E5%8F%91%E9%80%81%E8%87%B3476691030@qq.com" </w:instrText>
      </w:r>
      <w:r>
        <w:rPr>
          <w:color w:val="000000" w:themeColor="text1"/>
          <w14:textFill>
            <w14:solidFill>
              <w14:schemeClr w14:val="tx1"/>
            </w14:solidFill>
          </w14:textFill>
        </w:rPr>
        <w:fldChar w:fldCharType="separate"/>
      </w:r>
      <w:r>
        <w:rPr>
          <w:rFonts w:hint="eastAsia" w:hAnsi="宋体" w:cs="宋体"/>
          <w:color w:val="000000" w:themeColor="text1"/>
          <w:sz w:val="24"/>
          <w:szCs w:val="24"/>
          <w14:textFill>
            <w14:solidFill>
              <w14:schemeClr w14:val="tx1"/>
            </w14:solidFill>
          </w14:textFill>
        </w:rPr>
        <w:t>xcmyhqc@163</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14:textFill>
            <w14:solidFill>
              <w14:schemeClr w14:val="tx1"/>
            </w14:solidFill>
          </w14:textFill>
        </w:rPr>
        <w:t>com</w:t>
      </w:r>
      <w:r>
        <w:rPr>
          <w:rFonts w:hint="eastAsia" w:hAnsi="宋体" w:cs="宋体"/>
          <w:color w:val="000000" w:themeColor="text1"/>
          <w:sz w:val="24"/>
          <w:szCs w:val="24"/>
          <w14:textFill>
            <w14:solidFill>
              <w14:schemeClr w14:val="tx1"/>
            </w14:solidFill>
          </w14:textFill>
        </w:rPr>
        <w:fldChar w:fldCharType="end"/>
      </w:r>
      <w:r>
        <w:rPr>
          <w:rFonts w:hint="eastAsia" w:hAnsi="宋体" w:cs="宋体"/>
          <w:color w:val="000000" w:themeColor="text1"/>
          <w:sz w:val="24"/>
          <w:szCs w:val="24"/>
          <w14:textFill>
            <w14:solidFill>
              <w14:schemeClr w14:val="tx1"/>
            </w14:solidFill>
          </w14:textFill>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十四、递交响应文件</w:t>
      </w:r>
      <w:r>
        <w:rPr>
          <w:rFonts w:hint="eastAsia" w:ascii="宋体" w:hAnsi="宋体"/>
          <w:b/>
          <w:color w:val="000000" w:themeColor="text1"/>
          <w:sz w:val="24"/>
          <w14:textFill>
            <w14:solidFill>
              <w14:schemeClr w14:val="tx1"/>
            </w14:solidFill>
          </w14:textFill>
        </w:rPr>
        <w:t>截止时间：</w:t>
      </w:r>
      <w:r>
        <w:rPr>
          <w:rFonts w:hint="eastAsia" w:ascii="宋体" w:hAnsi="宋体"/>
          <w:bCs/>
          <w:color w:val="000000" w:themeColor="text1"/>
          <w:sz w:val="24"/>
          <w:lang w:eastAsia="zh-CN"/>
          <w14:textFill>
            <w14:solidFill>
              <w14:schemeClr w14:val="tx1"/>
            </w14:solidFill>
          </w14:textFill>
        </w:rPr>
        <w:t>2023年12月11日</w:t>
      </w:r>
      <w:r>
        <w:rPr>
          <w:rFonts w:hint="eastAsia" w:ascii="宋体" w:hAnsi="宋体"/>
          <w:bCs/>
          <w:color w:val="000000" w:themeColor="text1"/>
          <w:sz w:val="24"/>
          <w:lang w:val="en-US" w:eastAsia="zh-CN"/>
          <w14:textFill>
            <w14:solidFill>
              <w14:schemeClr w14:val="tx1"/>
            </w14:solidFill>
          </w14:textFill>
        </w:rPr>
        <w:t>15</w:t>
      </w:r>
      <w:r>
        <w:rPr>
          <w:rFonts w:hint="eastAsia" w:ascii="宋体" w:hAnsi="宋体"/>
          <w:bCs/>
          <w:color w:val="000000" w:themeColor="text1"/>
          <w:sz w:val="24"/>
          <w14:textFill>
            <w14:solidFill>
              <w14:schemeClr w14:val="tx1"/>
            </w14:solidFill>
          </w14:textFill>
        </w:rPr>
        <w:t xml:space="preserve">时 </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十五</w:t>
      </w:r>
      <w:r>
        <w:rPr>
          <w:rFonts w:hint="eastAsia" w:ascii="宋体" w:hAnsi="宋体"/>
          <w:b/>
          <w:color w:val="000000" w:themeColor="text1"/>
          <w:sz w:val="24"/>
          <w14:textFill>
            <w14:solidFill>
              <w14:schemeClr w14:val="tx1"/>
            </w14:solidFill>
          </w14:textFill>
        </w:rPr>
        <w:t>、递交响应文件和</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地点：</w:t>
      </w:r>
      <w:r>
        <w:rPr>
          <w:rFonts w:hint="eastAsia" w:ascii="Arial" w:hAnsi="Arial" w:cs="仿宋"/>
          <w:color w:val="000000" w:themeColor="text1"/>
          <w:kern w:val="0"/>
          <w:sz w:val="24"/>
          <w14:textFill>
            <w14:solidFill>
              <w14:schemeClr w14:val="tx1"/>
            </w14:solidFill>
          </w14:textFill>
        </w:rPr>
        <w:t>西昌民族幼儿师范高等专科学校</w:t>
      </w:r>
      <w:r>
        <w:rPr>
          <w:rFonts w:hint="eastAsia" w:ascii="Arial" w:hAnsi="Arial" w:cs="仿宋"/>
          <w:color w:val="000000" w:themeColor="text1"/>
          <w:kern w:val="0"/>
          <w:sz w:val="24"/>
          <w:u w:val="single"/>
          <w14:textFill>
            <w14:solidFill>
              <w14:schemeClr w14:val="tx1"/>
            </w14:solidFill>
          </w14:textFill>
        </w:rPr>
        <w:t>行政楼1506</w:t>
      </w:r>
      <w:r>
        <w:rPr>
          <w:rFonts w:hint="eastAsia" w:ascii="宋体" w:hAnsi="宋体"/>
          <w:color w:val="000000" w:themeColor="text1"/>
          <w:sz w:val="24"/>
          <w14:textFill>
            <w14:solidFill>
              <w14:schemeClr w14:val="tx1"/>
            </w14:solidFill>
          </w14:textFill>
        </w:rPr>
        <w:t>。响应文件必须在递交响应文件截止时间前送达指定地点。逾期送达、密封和标注错误的响应文件恕不接收。本次</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不接收邮寄的响应文件。</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lang w:eastAsia="zh-CN"/>
          <w14:textFill>
            <w14:solidFill>
              <w14:schemeClr w14:val="tx1"/>
            </w14:solidFill>
          </w14:textFill>
        </w:rPr>
        <w:t>十六</w:t>
      </w:r>
      <w:r>
        <w:rPr>
          <w:rFonts w:hint="eastAsia" w:ascii="宋体" w:hAnsi="宋体"/>
          <w:b/>
          <w:color w:val="000000" w:themeColor="text1"/>
          <w:sz w:val="24"/>
          <w:szCs w:val="28"/>
          <w14:textFill>
            <w14:solidFill>
              <w14:schemeClr w14:val="tx1"/>
            </w14:solidFill>
          </w14:textFill>
        </w:rPr>
        <w:t>、响应文件开启时间：</w:t>
      </w:r>
      <w:r>
        <w:rPr>
          <w:rFonts w:hint="eastAsia" w:ascii="宋体" w:hAnsi="宋体"/>
          <w:bCs/>
          <w:color w:val="000000" w:themeColor="text1"/>
          <w:sz w:val="24"/>
          <w:lang w:eastAsia="zh-CN"/>
          <w14:textFill>
            <w14:solidFill>
              <w14:schemeClr w14:val="tx1"/>
            </w14:solidFill>
          </w14:textFill>
        </w:rPr>
        <w:t>2023年12月11日</w:t>
      </w:r>
      <w:r>
        <w:rPr>
          <w:rFonts w:hint="eastAsia" w:ascii="宋体" w:hAnsi="宋体"/>
          <w:bCs/>
          <w:color w:val="000000" w:themeColor="text1"/>
          <w:sz w:val="24"/>
          <w14:textFill>
            <w14:solidFill>
              <w14:schemeClr w14:val="tx1"/>
            </w14:solidFill>
          </w14:textFill>
        </w:rPr>
        <w:t>1</w:t>
      </w:r>
      <w:r>
        <w:rPr>
          <w:rFonts w:hint="eastAsia" w:ascii="宋体" w:hAnsi="宋体"/>
          <w:bCs/>
          <w:color w:val="000000" w:themeColor="text1"/>
          <w:sz w:val="24"/>
          <w:lang w:val="en-US" w:eastAsia="zh-CN"/>
          <w14:textFill>
            <w14:solidFill>
              <w14:schemeClr w14:val="tx1"/>
            </w14:solidFill>
          </w14:textFill>
        </w:rPr>
        <w:t>5</w:t>
      </w:r>
      <w:r>
        <w:rPr>
          <w:rFonts w:hint="eastAsia" w:ascii="宋体" w:hAnsi="宋体"/>
          <w:bCs/>
          <w:color w:val="000000" w:themeColor="text1"/>
          <w:sz w:val="24"/>
          <w14:textFill>
            <w14:solidFill>
              <w14:schemeClr w14:val="tx1"/>
            </w14:solidFill>
          </w14:textFill>
        </w:rPr>
        <w:t>时</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pStyle w:val="18"/>
        <w:ind w:firstLine="482"/>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十七</w:t>
      </w:r>
      <w:r>
        <w:rPr>
          <w:rFonts w:hint="eastAsia" w:ascii="宋体" w:hAnsi="宋体"/>
          <w:b/>
          <w:color w:val="000000" w:themeColor="text1"/>
          <w:sz w:val="24"/>
          <w14:textFill>
            <w14:solidFill>
              <w14:schemeClr w14:val="tx1"/>
            </w14:solidFill>
          </w14:textFill>
        </w:rPr>
        <w:t>、联系方式</w:t>
      </w:r>
    </w:p>
    <w:p>
      <w:pPr>
        <w:pStyle w:val="2"/>
        <w:tabs>
          <w:tab w:val="left" w:pos="377"/>
        </w:tabs>
        <w:ind w:firstLine="482" w:firstLineChars="200"/>
        <w:jc w:val="both"/>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采购人：西昌民族幼儿师范高等专科学校</w:t>
      </w:r>
    </w:p>
    <w:p>
      <w:pPr>
        <w:pStyle w:val="18"/>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地  址：</w:t>
      </w:r>
      <w:r>
        <w:rPr>
          <w:rFonts w:hint="eastAsia" w:ascii="Arial" w:hAnsi="Arial"/>
          <w:bCs/>
          <w:color w:val="000000" w:themeColor="text1"/>
          <w:sz w:val="24"/>
          <w14:textFill>
            <w14:solidFill>
              <w14:schemeClr w14:val="tx1"/>
            </w14:solidFill>
          </w14:textFill>
        </w:rPr>
        <w:t>西昌市西乡乡高等教育园区园丁路1号</w:t>
      </w:r>
    </w:p>
    <w:p>
      <w:pPr>
        <w:pStyle w:val="18"/>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联系人：</w:t>
      </w:r>
      <w:r>
        <w:rPr>
          <w:rFonts w:hint="eastAsia" w:ascii="宋体" w:hAnsi="宋体"/>
          <w:bCs/>
          <w:color w:val="000000" w:themeColor="text1"/>
          <w:sz w:val="24"/>
          <w:szCs w:val="22"/>
          <w:lang w:val="en-US" w:eastAsia="zh-CN"/>
          <w14:textFill>
            <w14:solidFill>
              <w14:schemeClr w14:val="tx1"/>
            </w14:solidFill>
          </w14:textFill>
        </w:rPr>
        <w:t>陈</w:t>
      </w:r>
      <w:r>
        <w:rPr>
          <w:rFonts w:hint="eastAsia" w:ascii="Arial" w:hAnsi="Arial"/>
          <w:color w:val="000000" w:themeColor="text1"/>
          <w:sz w:val="24"/>
          <w14:textFill>
            <w14:solidFill>
              <w14:schemeClr w14:val="tx1"/>
            </w14:solidFill>
          </w14:textFill>
        </w:rPr>
        <w:t>老师</w:t>
      </w:r>
    </w:p>
    <w:p>
      <w:pPr>
        <w:pStyle w:val="18"/>
        <w:ind w:firstLine="480"/>
        <w:rPr>
          <w:rFonts w:hint="eastAsia"/>
          <w:color w:val="000000" w:themeColor="text1"/>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联系电话：</w:t>
      </w:r>
      <w:r>
        <w:rPr>
          <w:rFonts w:hint="eastAsia" w:ascii="宋体" w:hAnsi="宋体" w:cs="宋体"/>
          <w:color w:val="000000" w:themeColor="text1"/>
          <w:kern w:val="2"/>
          <w:sz w:val="24"/>
          <w14:textFill>
            <w14:solidFill>
              <w14:schemeClr w14:val="tx1"/>
            </w14:solidFill>
          </w14:textFill>
        </w:rPr>
        <w:t>0834-6955664</w:t>
      </w:r>
      <w:r>
        <w:rPr>
          <w:rFonts w:hint="eastAsia" w:ascii="宋体" w:hAnsi="宋体"/>
          <w:b/>
          <w:color w:val="000000" w:themeColor="text1"/>
          <w:szCs w:val="21"/>
          <w14:textFill>
            <w14:solidFill>
              <w14:schemeClr w14:val="tx1"/>
            </w14:solidFill>
          </w14:textFill>
        </w:rPr>
        <w:t xml:space="preserve">                                                                                                                </w:t>
      </w:r>
      <w:bookmarkStart w:id="3" w:name="_Toc213496267"/>
      <w:bookmarkStart w:id="4" w:name="_Toc213396759"/>
      <w:bookmarkStart w:id="5" w:name="_Toc508697771"/>
      <w:bookmarkStart w:id="6" w:name="_Toc213397009"/>
      <w:bookmarkStart w:id="7" w:name="_Toc213396945"/>
      <w:bookmarkStart w:id="8" w:name="_Toc508697732"/>
      <w:bookmarkStart w:id="9" w:name="_Toc217446031"/>
    </w:p>
    <w:p>
      <w:pPr>
        <w:pStyle w:val="18"/>
        <w:ind w:firstLine="480"/>
        <w:jc w:val="cente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202</w:t>
      </w: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12</w:t>
      </w:r>
      <w:r>
        <w:rPr>
          <w:rFonts w:hint="eastAsia" w:ascii="宋体" w:hAnsi="宋体" w:cs="仿宋_GB2312"/>
          <w:color w:val="000000" w:themeColor="text1"/>
          <w:sz w:val="24"/>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br w:type="page"/>
      </w:r>
      <w:bookmarkStart w:id="10" w:name="_Toc60142197"/>
      <w:bookmarkStart w:id="11" w:name="_Toc27398"/>
      <w:bookmarkStart w:id="12" w:name="_Toc515536911"/>
      <w:bookmarkStart w:id="13" w:name="_Toc12168"/>
      <w: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000000" w:themeColor="text1"/>
          <w:sz w:val="24"/>
          <w14:textFill>
            <w14:solidFill>
              <w14:schemeClr w14:val="tx1"/>
            </w14:solidFill>
          </w14:textFill>
        </w:rPr>
      </w:pPr>
      <w:bookmarkStart w:id="14" w:name="_Toc515536912"/>
      <w:bookmarkStart w:id="15" w:name="_Toc26829"/>
      <w:bookmarkStart w:id="16" w:name="_Toc10953"/>
      <w:bookmarkStart w:id="17" w:name="_Toc183682368"/>
      <w:bookmarkStart w:id="18" w:name="_Toc89075878"/>
      <w:bookmarkStart w:id="19" w:name="_Toc217446056"/>
      <w:bookmarkStart w:id="20" w:name="_Toc77400782"/>
      <w:bookmarkStart w:id="21" w:name="_Toc183582231"/>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二、采购人将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文件的电子文件以及相关资料传递给报名的供应商。</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三、按时参加了报名的供应商才能参加</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人在报名截止后，在前述确定的时间和地点组织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并确定成交供应商</w:t>
      </w:r>
      <w:r>
        <w:rPr>
          <w:rFonts w:hint="eastAsia" w:ascii="宋体" w:hAnsi="宋体" w:cs="等线"/>
          <w:color w:val="000000" w:themeColor="text1"/>
          <w:spacing w:val="26"/>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小组由项目采购人（或根据项目情况确定的技术、经济、法律类等有关专家）三人组成。</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w:t>
      </w:r>
      <w:r>
        <w:rPr>
          <w:rFonts w:ascii="宋体" w:hAnsi="宋体"/>
          <w:color w:val="000000" w:themeColor="text1"/>
          <w:sz w:val="24"/>
          <w14:textFill>
            <w14:solidFill>
              <w14:schemeClr w14:val="tx1"/>
            </w14:solidFill>
          </w14:textFill>
        </w:rPr>
        <w:t>负责本项目的</w:t>
      </w:r>
      <w:r>
        <w:rPr>
          <w:rFonts w:hint="eastAsia" w:ascii="宋体" w:hAnsi="宋体"/>
          <w:color w:val="000000" w:themeColor="text1"/>
          <w:sz w:val="24"/>
          <w:lang w:eastAsia="zh-CN"/>
          <w14:textFill>
            <w14:solidFill>
              <w14:schemeClr w14:val="tx1"/>
            </w14:solidFill>
          </w14:textFill>
        </w:rPr>
        <w:t>询价</w:t>
      </w:r>
      <w:r>
        <w:rPr>
          <w:rFonts w:ascii="宋体" w:hAnsi="宋体"/>
          <w:color w:val="000000" w:themeColor="text1"/>
          <w:sz w:val="24"/>
          <w14:textFill>
            <w14:solidFill>
              <w14:schemeClr w14:val="tx1"/>
            </w14:solidFill>
          </w14:textFill>
        </w:rPr>
        <w:t>评</w:t>
      </w:r>
      <w:r>
        <w:rPr>
          <w:rFonts w:hint="eastAsia" w:ascii="宋体" w:hAnsi="宋体"/>
          <w:color w:val="000000" w:themeColor="text1"/>
          <w:sz w:val="24"/>
          <w14:textFill>
            <w14:solidFill>
              <w14:schemeClr w14:val="tx1"/>
            </w14:solidFill>
          </w14:textFill>
        </w:rPr>
        <w:t>审工作</w:t>
      </w:r>
      <w:r>
        <w:rPr>
          <w:rFonts w:ascii="宋体" w:hAnsi="宋体"/>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四、本次</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采用最低评标价法。供应商的报价是清单内包干报价，包括为完成本</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内容的费用。</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五、</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响应文件一式二份（正本1份，副本1份）必须打印,并由供应商的法定代表人或其授权代表在规定签章处签字和盖章。</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响应文件可能被视为无效。</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响应文件统一用A4纸印制。</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保证金。</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保证金不收取，</w:t>
      </w:r>
      <w:r>
        <w:rPr>
          <w:rFonts w:hint="eastAsia" w:ascii="宋体" w:hAnsi="宋体"/>
          <w:color w:val="000000" w:themeColor="text1"/>
          <w:sz w:val="24"/>
          <w14:textFill>
            <w14:solidFill>
              <w14:schemeClr w14:val="tx1"/>
            </w14:solidFill>
          </w14:textFill>
        </w:rPr>
        <w:t>成交的供应商完成合同签订。</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人向成交人发出成交通知书。</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完成后，</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人向成交供应商发出成交通知。采购人和成交人在具体项目采购时再行订立书面合同。</w:t>
      </w:r>
    </w:p>
    <w:p>
      <w:pPr>
        <w:pStyle w:val="2"/>
        <w:rPr>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br w:type="page"/>
      </w:r>
      <w:bookmarkStart w:id="22" w:name="_Toc60142198"/>
      <w:r>
        <w:rPr>
          <w:rFonts w:hint="eastAsia"/>
          <w:color w:val="000000" w:themeColor="text1"/>
          <w14:textFill>
            <w14:solidFill>
              <w14:schemeClr w14:val="tx1"/>
            </w14:solidFill>
          </w14:textFill>
        </w:rPr>
        <w:t>第三章  评选程序</w:t>
      </w:r>
      <w:bookmarkEnd w:id="22"/>
    </w:p>
    <w:p>
      <w:pPr>
        <w:spacing w:line="520" w:lineRule="exact"/>
        <w:ind w:firstLine="600"/>
        <w:rPr>
          <w:rFonts w:ascii="宋体" w:hAnsi="宋体" w:cs="等线"/>
          <w:color w:val="000000" w:themeColor="text1"/>
          <w:sz w:val="24"/>
          <w14:textFill>
            <w14:solidFill>
              <w14:schemeClr w14:val="tx1"/>
            </w14:solidFill>
          </w14:textFill>
        </w:rPr>
      </w:pP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第一步：在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开始之前30分钟内，进行以下准备工作：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lang w:val="en-US" w:eastAsia="zh-CN"/>
          <w14:textFill>
            <w14:solidFill>
              <w14:schemeClr w14:val="tx1"/>
            </w14:solidFill>
          </w14:textFill>
        </w:rPr>
        <w:t>.</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人代表签到，组建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w:t>
      </w:r>
      <w:r>
        <w:rPr>
          <w:rFonts w:hint="eastAsia" w:ascii="宋体" w:hAnsi="宋体" w:cs="等线"/>
          <w:color w:val="000000" w:themeColor="text1"/>
          <w:sz w:val="24"/>
          <w:lang w:val="en-US" w:eastAsia="zh-CN"/>
          <w14:textFill>
            <w14:solidFill>
              <w14:schemeClr w14:val="tx1"/>
            </w14:solidFill>
          </w14:textFill>
        </w:rPr>
        <w:t>.</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人代表提供</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文件等资料，以备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小组人员查阅。</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第二步：在预先确定的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开始时间，项目业主、供应商应当在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现场。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活动，进行以下工作：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lang w:val="en-US" w:eastAsia="zh-CN"/>
          <w14:textFill>
            <w14:solidFill>
              <w14:schemeClr w14:val="tx1"/>
            </w14:solidFill>
          </w14:textFill>
        </w:rPr>
        <w:t>.</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活动开始。</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w:t>
      </w:r>
      <w:r>
        <w:rPr>
          <w:rFonts w:hint="eastAsia" w:ascii="宋体" w:hAnsi="宋体" w:cs="等线"/>
          <w:color w:val="000000" w:themeColor="text1"/>
          <w:sz w:val="24"/>
          <w:lang w:val="en-US" w:eastAsia="zh-CN"/>
          <w14:textFill>
            <w14:solidFill>
              <w14:schemeClr w14:val="tx1"/>
            </w14:solidFill>
          </w14:textFill>
        </w:rPr>
        <w:t>.</w:t>
      </w:r>
      <w:r>
        <w:rPr>
          <w:rFonts w:hint="eastAsia" w:ascii="宋体" w:hAnsi="宋体" w:cs="等线"/>
          <w:color w:val="000000" w:themeColor="text1"/>
          <w:sz w:val="24"/>
          <w14:textFill>
            <w14:solidFill>
              <w14:schemeClr w14:val="tx1"/>
            </w14:solidFill>
          </w14:textFill>
        </w:rPr>
        <w:t>供应商签到。在预先确定的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开始时刻未到达的供应商,可以拒绝其参加（遇不可抗力除外）。</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3</w:t>
      </w:r>
      <w:r>
        <w:rPr>
          <w:rFonts w:hint="eastAsia" w:ascii="宋体" w:hAnsi="宋体" w:cs="等线"/>
          <w:color w:val="000000" w:themeColor="text1"/>
          <w:sz w:val="24"/>
          <w:lang w:val="en-US" w:eastAsia="zh-CN"/>
          <w14:textFill>
            <w14:solidFill>
              <w14:schemeClr w14:val="tx1"/>
            </w14:solidFill>
          </w14:textFill>
        </w:rPr>
        <w:t>.</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小组成员签到。</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4</w:t>
      </w:r>
      <w:r>
        <w:rPr>
          <w:rFonts w:hint="eastAsia" w:ascii="宋体" w:hAnsi="宋体" w:cs="等线"/>
          <w:color w:val="000000" w:themeColor="text1"/>
          <w:sz w:val="24"/>
          <w:lang w:val="en-US" w:eastAsia="zh-CN"/>
          <w14:textFill>
            <w14:solidFill>
              <w14:schemeClr w14:val="tx1"/>
            </w14:solidFill>
          </w14:textFill>
        </w:rPr>
        <w:t>.</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小组确认供应商代表身份。</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第三步: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小组介绍项目情况及</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办法。</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第四步: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小组与供应商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，对应评审办法进行评审。</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第五步: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小组对供应商提供的资料、证件进行审查。只有通过审查的供应商，才能进入下一步程序。</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第六步: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小组对照</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文件进行</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，推荐出成交人。</w:t>
      </w:r>
    </w:p>
    <w:p>
      <w:pPr>
        <w:spacing w:line="360" w:lineRule="auto"/>
        <w:ind w:firstLine="480" w:firstLineChars="200"/>
        <w:rPr>
          <w:rFonts w:ascii="宋体" w:hAnsi="宋体" w:cs="等线"/>
          <w:b/>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第七步: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结果，</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活动结束。</w:t>
      </w:r>
    </w:p>
    <w:p>
      <w:pPr>
        <w:pStyle w:val="2"/>
        <w:spacing w:line="276" w:lineRule="auto"/>
        <w:rPr>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bookmarkStart w:id="23" w:name="_Toc60142199"/>
      <w:r>
        <w:rPr>
          <w:rFonts w:hint="eastAsia"/>
          <w:color w:val="000000" w:themeColor="text1"/>
          <w14:textFill>
            <w14:solidFill>
              <w14:schemeClr w14:val="tx1"/>
            </w14:solidFill>
          </w14:textFill>
        </w:rPr>
        <w:t>第四章 供应商资格条件要求</w:t>
      </w:r>
      <w:bookmarkEnd w:id="14"/>
      <w:bookmarkEnd w:id="15"/>
      <w:bookmarkEnd w:id="16"/>
      <w:bookmarkEnd w:id="23"/>
    </w:p>
    <w:p>
      <w:pPr>
        <w:spacing w:line="360" w:lineRule="auto"/>
        <w:ind w:firstLine="542" w:firstLineChars="225"/>
        <w:rPr>
          <w:rFonts w:hint="eastAsia" w:ascii="宋体" w:hAnsi="宋体"/>
          <w:b/>
          <w:color w:val="000000" w:themeColor="text1"/>
          <w:sz w:val="24"/>
          <w14:textFill>
            <w14:solidFill>
              <w14:schemeClr w14:val="tx1"/>
            </w14:solidFill>
          </w14:textFill>
        </w:rPr>
      </w:pP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一、参加</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的供应商应具备下列资格条件：</w:t>
      </w:r>
    </w:p>
    <w:p>
      <w:pPr>
        <w:pStyle w:val="18"/>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具有独立承担民事责任的能力；</w:t>
      </w:r>
    </w:p>
    <w:p>
      <w:pPr>
        <w:tabs>
          <w:tab w:val="left" w:pos="7665"/>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具有良好的商业信誉和健全的财务会计制度；</w:t>
      </w:r>
    </w:p>
    <w:p>
      <w:pPr>
        <w:tabs>
          <w:tab w:val="left" w:pos="7665"/>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具有履行合同所必须的设备和专业技术能力；</w:t>
      </w:r>
    </w:p>
    <w:p>
      <w:pPr>
        <w:tabs>
          <w:tab w:val="left" w:pos="7665"/>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具有依法缴纳税收和社会保障资金的良好记录；</w:t>
      </w:r>
    </w:p>
    <w:p>
      <w:pPr>
        <w:tabs>
          <w:tab w:val="left" w:pos="7665"/>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参加本次政府采购活动前三年内，在经营活动中没有重大违法记录；</w:t>
      </w:r>
    </w:p>
    <w:p>
      <w:pPr>
        <w:pStyle w:val="18"/>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法律、行政法规规定的其他条件：无；</w:t>
      </w:r>
    </w:p>
    <w:p>
      <w:pPr>
        <w:pStyle w:val="18"/>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p>
    <w:p>
      <w:pPr>
        <w:pStyle w:val="18"/>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8"/>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8"/>
        <w:ind w:left="0" w:leftChars="0" w:firstLine="480" w:firstLineChars="2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hint="eastAsia" w:ascii="宋体" w:hAnsi="宋体"/>
          <w:color w:val="000000" w:themeColor="text1"/>
          <w:sz w:val="24"/>
          <w:szCs w:val="22"/>
          <w:lang w:val="en-US" w:eastAsia="zh-CN"/>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360" w:lineRule="auto"/>
        <w:ind w:firstLine="120" w:firstLineChars="50"/>
        <w:rPr>
          <w:rFonts w:hint="eastAsia" w:ascii="宋体" w:hAnsi="宋体"/>
          <w:color w:val="000000" w:themeColor="text1"/>
          <w:sz w:val="24"/>
          <w14:textFill>
            <w14:solidFill>
              <w14:schemeClr w14:val="tx1"/>
            </w14:solidFill>
          </w14:textFill>
        </w:rPr>
      </w:pPr>
    </w:p>
    <w:p>
      <w:pPr>
        <w:spacing w:line="360" w:lineRule="auto"/>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注：1</w:t>
      </w:r>
      <w:r>
        <w:rPr>
          <w:rFonts w:hint="eastAsia" w:ascii="仿宋_GB2312" w:hAnsi="宋体" w:eastAsia="仿宋_GB2312"/>
          <w:color w:val="000000" w:themeColor="text1"/>
          <w:szCs w:val="21"/>
          <w:lang w:val="en-US" w:eastAsia="zh-CN"/>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本项目确定供应商重大违法记录中较大数额罚款的金额标准为：伍万元。</w:t>
      </w:r>
    </w:p>
    <w:p>
      <w:pPr>
        <w:spacing w:line="360" w:lineRule="auto"/>
        <w:ind w:firstLine="420" w:firstLineChars="200"/>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lang w:val="en-US" w:eastAsia="zh-CN"/>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000000" w:themeColor="text1"/>
          <w:sz w:val="24"/>
          <w14:textFill>
            <w14:solidFill>
              <w14:schemeClr w14:val="tx1"/>
            </w14:solidFill>
          </w14:textFill>
        </w:rPr>
      </w:pPr>
    </w:p>
    <w:p>
      <w:pPr>
        <w:spacing w:line="360" w:lineRule="auto"/>
        <w:jc w:val="center"/>
        <w:outlineLvl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bookmarkStart w:id="24" w:name="_Toc515536913"/>
      <w:bookmarkStart w:id="25" w:name="_Toc6181"/>
      <w:bookmarkStart w:id="26" w:name="_Toc60142200"/>
      <w:bookmarkStart w:id="27" w:name="_Toc4504"/>
      <w:r>
        <w:rPr>
          <w:rFonts w:hint="eastAsia" w:ascii="宋体" w:hAnsi="宋体"/>
          <w:b/>
          <w:color w:val="000000" w:themeColor="text1"/>
          <w:sz w:val="32"/>
          <w:szCs w:val="32"/>
          <w14:textFill>
            <w14:solidFill>
              <w14:schemeClr w14:val="tx1"/>
            </w14:solidFill>
          </w14:textFill>
        </w:rPr>
        <w:t>第五章  供应商资格证明材料</w:t>
      </w:r>
      <w:bookmarkEnd w:id="24"/>
      <w:bookmarkEnd w:id="25"/>
      <w:bookmarkEnd w:id="26"/>
      <w:bookmarkEnd w:id="27"/>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一、供应商应提交的资格证明材料</w:t>
      </w:r>
    </w:p>
    <w:p>
      <w:pPr>
        <w:spacing w:line="276"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具备良好商业信誉的证明材料。（提供承诺函）</w:t>
      </w:r>
    </w:p>
    <w:p>
      <w:pPr>
        <w:spacing w:line="276"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具备健全的财务会计制度的证明材料。（提供承诺函）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具有依法缴纳税收和社会保障资金的良好记录。（提供承诺函）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具备履行合同所必需的设备和专业技术能力的证明材料。（提供承诺函）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参加政府采购活动前3年内在经营活动中没有重大违法记录的承诺函。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具备法律、行政法规规定的其他条件的证明材料。（提供承诺函）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根据采购项目提出的特殊条件：</w:t>
      </w:r>
    </w:p>
    <w:p>
      <w:pPr>
        <w:spacing w:line="276" w:lineRule="auto"/>
        <w:ind w:right="31" w:rightChars="15" w:firstLine="480"/>
        <w:rPr>
          <w:rFonts w:hint="eastAsia" w:ascii="Arial" w:hAnsi="Arial" w:cs="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Arial" w:hAnsi="Arial" w:cs="仿宋"/>
          <w:color w:val="000000" w:themeColor="text1"/>
          <w:sz w:val="24"/>
          <w14:textFill>
            <w14:solidFill>
              <w14:schemeClr w14:val="tx1"/>
            </w14:solidFill>
          </w14:textFill>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Arial" w:hAnsi="Arial" w:cs="仿宋"/>
          <w:color w:val="000000" w:themeColor="text1"/>
          <w:sz w:val="24"/>
          <w14:textFill>
            <w14:solidFill>
              <w14:schemeClr w14:val="tx1"/>
            </w14:solidFill>
          </w14:textFill>
        </w:rPr>
        <w:t>本项目不接受联合体参加竞谈，提供以下证明材料：提供承诺函，格式自拟。</w:t>
      </w:r>
    </w:p>
    <w:p>
      <w:pPr>
        <w:spacing w:line="276" w:lineRule="auto"/>
        <w:ind w:firstLine="472" w:firstLineChars="196"/>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二</w:t>
      </w:r>
      <w:r>
        <w:rPr>
          <w:rFonts w:hint="eastAsia" w:ascii="宋体" w:hAnsi="宋体" w:cs="仿宋"/>
          <w:b/>
          <w:bCs/>
          <w:color w:val="000000" w:themeColor="text1"/>
          <w:sz w:val="24"/>
          <w:lang w:eastAsia="zh-CN"/>
          <w14:textFill>
            <w14:solidFill>
              <w14:schemeClr w14:val="tx1"/>
            </w14:solidFill>
          </w14:textFill>
        </w:rPr>
        <w:t>、</w:t>
      </w:r>
      <w:r>
        <w:rPr>
          <w:rFonts w:hint="eastAsia" w:ascii="宋体" w:hAnsi="宋体" w:cs="仿宋"/>
          <w:b/>
          <w:bCs/>
          <w:color w:val="000000" w:themeColor="text1"/>
          <w:sz w:val="24"/>
          <w14:textFill>
            <w14:solidFill>
              <w14:schemeClr w14:val="tx1"/>
            </w14:solidFill>
          </w14:textFill>
        </w:rPr>
        <w:t>其他类似效力要求相关证明材料：</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法定代表人/单位负责人身份证明原件和法定代表人/单位负责人身份证复印件。</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注：</w:t>
      </w:r>
    </w:p>
    <w:p>
      <w:pPr>
        <w:spacing w:line="360" w:lineRule="exact"/>
        <w:ind w:firstLine="420" w:firstLineChars="200"/>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①以上要求供应商提供的资格证明资料必须加盖供应商印章（鲜章）。</w:t>
      </w:r>
    </w:p>
    <w:p>
      <w:pPr>
        <w:spacing w:line="360" w:lineRule="exact"/>
        <w:ind w:firstLine="420" w:firstLineChars="200"/>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②以上证明材料一项不符合要求的，不能通过资格审查。</w:t>
      </w:r>
    </w:p>
    <w:p>
      <w:pPr>
        <w:spacing w:line="360" w:lineRule="auto"/>
        <w:ind w:firstLine="470" w:firstLineChars="196"/>
        <w:rPr>
          <w:rFonts w:hint="eastAsia" w:ascii="宋体" w:hAnsi="宋体"/>
          <w:color w:val="000000" w:themeColor="text1"/>
          <w:sz w:val="24"/>
          <w14:textFill>
            <w14:solidFill>
              <w14:schemeClr w14:val="tx1"/>
            </w14:solidFill>
          </w14:textFill>
        </w:rPr>
      </w:pPr>
    </w:p>
    <w:p>
      <w:pPr>
        <w:spacing w:line="360" w:lineRule="auto"/>
        <w:ind w:firstLine="470" w:firstLineChars="196"/>
        <w:rPr>
          <w:rFonts w:hint="eastAsia" w:ascii="宋体" w:hAnsi="宋体"/>
          <w:color w:val="000000" w:themeColor="text1"/>
          <w:sz w:val="24"/>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sz w:val="32"/>
          <w:szCs w:val="32"/>
          <w14:textFill>
            <w14:solidFill>
              <w14:schemeClr w14:val="tx1"/>
            </w14:solidFill>
          </w14:textFill>
        </w:rPr>
        <w:br w:type="page"/>
      </w:r>
      <w:bookmarkStart w:id="28" w:name="_Toc515536914"/>
      <w:bookmarkStart w:id="29" w:name="_Toc13763"/>
      <w:bookmarkStart w:id="30" w:name="_Toc355"/>
      <w:bookmarkStart w:id="31" w:name="_Toc60142201"/>
      <w:r>
        <w:rPr>
          <w:rFonts w:hint="eastAsia"/>
          <w:color w:val="000000" w:themeColor="text1"/>
          <w:szCs w:val="36"/>
          <w14:textFill>
            <w14:solidFill>
              <w14:schemeClr w14:val="tx1"/>
            </w14:solidFill>
          </w14:textFill>
        </w:rPr>
        <w:t xml:space="preserve">第六章  </w:t>
      </w:r>
      <w:bookmarkEnd w:id="17"/>
      <w:bookmarkEnd w:id="18"/>
      <w:bookmarkEnd w:id="19"/>
      <w:bookmarkEnd w:id="20"/>
      <w:bookmarkEnd w:id="21"/>
      <w:bookmarkEnd w:id="28"/>
      <w:bookmarkEnd w:id="29"/>
      <w:bookmarkEnd w:id="30"/>
      <w:bookmarkStart w:id="32" w:name="_Toc16063"/>
      <w:bookmarkStart w:id="33" w:name="_Toc19941"/>
      <w:bookmarkStart w:id="34" w:name="_Toc515536917"/>
      <w:bookmarkStart w:id="35" w:name="_Toc183582232"/>
      <w:bookmarkStart w:id="36" w:name="_Toc217446057"/>
      <w:bookmarkStart w:id="37" w:name="_Toc183682369"/>
      <w:r>
        <w:rPr>
          <w:rFonts w:hint="eastAsia"/>
          <w:color w:val="000000" w:themeColor="text1"/>
          <w14:textFill>
            <w14:solidFill>
              <w14:schemeClr w14:val="tx1"/>
            </w14:solidFill>
          </w14:textFill>
        </w:rPr>
        <w:t>响应文件格式</w:t>
      </w:r>
      <w:bookmarkEnd w:id="31"/>
      <w:bookmarkEnd w:id="32"/>
      <w:bookmarkEnd w:id="33"/>
      <w:bookmarkEnd w:id="34"/>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一、本章所制响应文件格式，除格式中明确将该格式作为实质性要求的，一律不具有强制性，但是，供应商响应文件相关资料和本章所制格式不一致的，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小组将在评分时以响应文件不规范予以扣分处理。</w:t>
      </w:r>
    </w:p>
    <w:p>
      <w:p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四、响应文件正本中所提供的复印件均应加盖供应商单位鲜章</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w:t>
      </w:r>
    </w:p>
    <w:p>
      <w:pPr>
        <w:pStyle w:val="6"/>
        <w:spacing w:after="0" w:line="360" w:lineRule="auto"/>
        <w:rPr>
          <w:rFonts w:hint="eastAsia"/>
          <w:color w:val="000000" w:themeColor="text1"/>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ind w:firstLine="280" w:firstLineChars="100"/>
        <w:outlineLvl w:val="0"/>
        <w:rPr>
          <w:rFonts w:hint="eastAsia" w:ascii="宋体" w:hAnsi="宋体"/>
          <w:color w:val="000000" w:themeColor="text1"/>
          <w:sz w:val="28"/>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jc w:val="center"/>
        <w:rPr>
          <w:rFonts w:ascii="等线" w:hAnsi="等线" w:eastAsia="等线" w:cs="方正小标宋简体"/>
          <w:b/>
          <w:color w:val="000000" w:themeColor="text1"/>
          <w:sz w:val="38"/>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color w:val="000000" w:themeColor="text1"/>
          <w:sz w:val="44"/>
          <w:szCs w:val="44"/>
          <w:lang w:val="en-US" w:eastAsia="zh-CN"/>
          <w14:textFill>
            <w14:solidFill>
              <w14:schemeClr w14:val="tx1"/>
            </w14:solidFill>
          </w14:textFill>
        </w:rPr>
        <w:t>西昌民族幼儿师范高等专科学校</w:t>
      </w:r>
    </w:p>
    <w:p>
      <w:pPr>
        <w:pStyle w:val="6"/>
        <w:ind w:firstLine="1320" w:firstLineChars="300"/>
        <w:rPr>
          <w:color w:val="000000" w:themeColor="text1"/>
          <w14:textFill>
            <w14:solidFill>
              <w14:schemeClr w14:val="tx1"/>
            </w14:solidFill>
          </w14:textFill>
        </w:rPr>
      </w:pPr>
      <w:r>
        <w:rPr>
          <w:rFonts w:hint="eastAsia" w:ascii="Microsoft YaHei UI" w:hAnsi="Microsoft YaHei UI" w:eastAsia="Microsoft YaHei UI" w:cs="Microsoft YaHei UI"/>
          <w:color w:val="000000" w:themeColor="text1"/>
          <w:kern w:val="0"/>
          <w:sz w:val="44"/>
          <w:szCs w:val="44"/>
          <w:lang w:val="en-US" w:eastAsia="zh-CN" w:bidi="ar-SA"/>
          <w14:textFill>
            <w14:solidFill>
              <w14:schemeClr w14:val="tx1"/>
            </w14:solidFill>
          </w14:textFill>
        </w:rPr>
        <w:t>图书馆定制桌椅书架采购项目</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ascii="等线" w:hAnsi="等线" w:eastAsia="等线" w:cs="方正小标宋简体"/>
          <w:b/>
          <w:color w:val="000000" w:themeColor="text1"/>
          <w:sz w:val="84"/>
          <w:szCs w:val="84"/>
          <w14:textFill>
            <w14:solidFill>
              <w14:schemeClr w14:val="tx1"/>
            </w14:solidFill>
          </w14:textFill>
        </w:rPr>
      </w:pPr>
      <w:bookmarkStart w:id="38" w:name="_Toc515537551"/>
      <w:bookmarkStart w:id="39" w:name="_Toc519155925"/>
      <w:r>
        <w:rPr>
          <w:rFonts w:hint="eastAsia" w:ascii="等线" w:hAnsi="等线" w:eastAsia="等线" w:cs="方正小标宋简体"/>
          <w:b/>
          <w:color w:val="000000" w:themeColor="text1"/>
          <w:sz w:val="84"/>
          <w:szCs w:val="84"/>
          <w:lang w:eastAsia="zh-CN"/>
          <w14:textFill>
            <w14:solidFill>
              <w14:schemeClr w14:val="tx1"/>
            </w14:solidFill>
          </w14:textFill>
        </w:rPr>
        <w:t>询价</w:t>
      </w:r>
      <w:r>
        <w:rPr>
          <w:rFonts w:hint="eastAsia" w:ascii="等线" w:hAnsi="等线" w:eastAsia="等线" w:cs="方正小标宋简体"/>
          <w:b/>
          <w:color w:val="000000" w:themeColor="text1"/>
          <w:sz w:val="84"/>
          <w:szCs w:val="84"/>
          <w14:textFill>
            <w14:solidFill>
              <w14:schemeClr w14:val="tx1"/>
            </w14:solidFill>
          </w14:textFill>
        </w:rPr>
        <w:t>响应文件</w:t>
      </w:r>
      <w:bookmarkEnd w:id="38"/>
      <w:bookmarkEnd w:id="39"/>
    </w:p>
    <w:p>
      <w:pPr>
        <w:spacing w:line="360" w:lineRule="auto"/>
        <w:rPr>
          <w:rFonts w:hint="eastAsia" w:ascii="宋体" w:hAnsi="宋体"/>
          <w:b/>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ascii="等线" w:hAnsi="等线" w:eastAsia="等线"/>
          <w:color w:val="000000" w:themeColor="text1"/>
          <w14:textFill>
            <w14:solidFill>
              <w14:schemeClr w14:val="tx1"/>
            </w14:solidFill>
          </w14:textFill>
        </w:rPr>
      </w:pP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供应商名称：</w:t>
      </w:r>
      <w:r>
        <w:rPr>
          <w:rFonts w:hint="eastAsia" w:ascii="等线" w:hAnsi="等线" w:eastAsia="等线"/>
          <w:color w:val="000000" w:themeColor="text1"/>
          <w:sz w:val="30"/>
          <w:szCs w:val="30"/>
          <w:u w:val="single"/>
          <w14:textFill>
            <w14:solidFill>
              <w14:schemeClr w14:val="tx1"/>
            </w14:solidFill>
          </w14:textFill>
        </w:rPr>
        <w:t xml:space="preserve">                          </w:t>
      </w:r>
      <w:r>
        <w:rPr>
          <w:rFonts w:hint="eastAsia" w:ascii="等线" w:hAnsi="等线" w:eastAsia="等线"/>
          <w:color w:val="000000" w:themeColor="text1"/>
          <w:sz w:val="30"/>
          <w:szCs w:val="30"/>
          <w14:textFill>
            <w14:solidFill>
              <w14:schemeClr w14:val="tx1"/>
            </w14:solidFill>
          </w14:textFill>
        </w:rPr>
        <w:t>（盖单位公章）</w:t>
      </w: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法定代表人或授权代表签字：</w:t>
      </w:r>
      <w:r>
        <w:rPr>
          <w:rFonts w:hint="eastAsia" w:ascii="等线" w:hAnsi="等线" w:eastAsia="等线"/>
          <w:color w:val="000000" w:themeColor="text1"/>
          <w:sz w:val="30"/>
          <w:szCs w:val="30"/>
          <w:u w:val="single"/>
          <w14:textFill>
            <w14:solidFill>
              <w14:schemeClr w14:val="tx1"/>
            </w14:solidFill>
          </w14:textFill>
        </w:rPr>
        <w:t xml:space="preserve">               </w:t>
      </w:r>
    </w:p>
    <w:p>
      <w:pPr>
        <w:spacing w:line="360" w:lineRule="auto"/>
        <w:jc w:val="center"/>
        <w:rPr>
          <w:rFonts w:hint="eastAsia"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年    月   日</w:t>
      </w:r>
    </w:p>
    <w:p>
      <w:pPr>
        <w:pStyle w:val="6"/>
        <w:spacing w:line="360" w:lineRule="auto"/>
        <w:rPr>
          <w:rFonts w:hint="eastAsia" w:ascii="宋体" w:hAnsi="宋体"/>
          <w:color w:val="000000" w:themeColor="text1"/>
          <w:sz w:val="30"/>
          <w:szCs w:val="30"/>
          <w14:textFill>
            <w14:solidFill>
              <w14:schemeClr w14:val="tx1"/>
            </w14:solidFill>
          </w14:textFill>
        </w:rPr>
      </w:pPr>
    </w:p>
    <w:p>
      <w:pPr>
        <w:spacing w:line="360" w:lineRule="auto"/>
        <w:jc w:val="center"/>
        <w:rPr>
          <w:rFonts w:hint="eastAsia" w:ascii="等线" w:hAnsi="等线" w:eastAsia="等线" w:cs="Arial"/>
          <w:b/>
          <w:bCs/>
          <w:color w:val="000000" w:themeColor="text1"/>
          <w:sz w:val="30"/>
          <w:szCs w:val="30"/>
          <w14:textFill>
            <w14:solidFill>
              <w14:schemeClr w14:val="tx1"/>
            </w14:solidFill>
          </w14:textFill>
        </w:rPr>
      </w:pPr>
    </w:p>
    <w:p>
      <w:pPr>
        <w:spacing w:line="360" w:lineRule="auto"/>
        <w:jc w:val="center"/>
        <w:rPr>
          <w:rFonts w:ascii="等线" w:hAnsi="等线" w:eastAsia="等线"/>
          <w:b/>
          <w:bCs/>
          <w:color w:val="000000" w:themeColor="text1"/>
          <w:sz w:val="30"/>
          <w:szCs w:val="30"/>
          <w14:textFill>
            <w14:solidFill>
              <w14:schemeClr w14:val="tx1"/>
            </w14:solidFill>
          </w14:textFill>
        </w:rPr>
      </w:pPr>
      <w:r>
        <w:rPr>
          <w:rFonts w:hint="eastAsia" w:ascii="等线" w:hAnsi="等线" w:eastAsia="等线" w:cs="Arial"/>
          <w:b/>
          <w:bCs/>
          <w:color w:val="000000" w:themeColor="text1"/>
          <w:sz w:val="30"/>
          <w:szCs w:val="30"/>
          <w14:textFill>
            <w14:solidFill>
              <w14:schemeClr w14:val="tx1"/>
            </w14:solidFill>
          </w14:textFill>
        </w:rPr>
        <w:t>一、法定代表人身份证明</w:t>
      </w:r>
    </w:p>
    <w:p>
      <w:pPr>
        <w:spacing w:line="360" w:lineRule="auto"/>
        <w:ind w:left="359" w:leftChars="171" w:right="-4" w:rightChars="-2" w:firstLine="420" w:firstLineChars="200"/>
        <w:rPr>
          <w:rFonts w:hint="eastAsia" w:ascii="宋体" w:cs="宋体"/>
          <w:color w:val="000000" w:themeColor="text1"/>
          <w:szCs w:val="21"/>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址：</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系</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法定代表人</w:t>
      </w:r>
      <w:r>
        <w:rPr>
          <w:rFonts w:hint="eastAsia" w:ascii="宋体" w:hAnsi="宋体" w:cs="宋体"/>
          <w:color w:val="000000" w:themeColor="text1"/>
          <w:sz w:val="24"/>
          <w14:textFill>
            <w14:solidFill>
              <w14:schemeClr w14:val="tx1"/>
            </w14:solidFill>
          </w14:textFill>
        </w:rPr>
        <w:t>（职务：</w:t>
      </w:r>
      <w:r>
        <w:rPr>
          <w:rFonts w:ascii="宋体" w:hAnsi="宋体" w:cs="宋体"/>
          <w:color w:val="000000" w:themeColor="text1"/>
          <w:sz w:val="24"/>
          <w:u w:val="single"/>
          <w14:textFill>
            <w14:solidFill>
              <w14:schemeClr w14:val="tx1"/>
            </w14:solidFill>
          </w14:textFill>
        </w:rPr>
        <w:t xml:space="preserve">_     </w:t>
      </w:r>
      <w:r>
        <w:rPr>
          <w:rFonts w:hint="eastAsia" w:ascii="宋体" w:hAnsi="宋体" w:cs="宋体"/>
          <w:color w:val="000000" w:themeColor="text1"/>
          <w:sz w:val="24"/>
          <w14:textFill>
            <w14:solidFill>
              <w14:schemeClr w14:val="tx1"/>
            </w14:solidFill>
          </w14:textFill>
        </w:rPr>
        <w:t>）。</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p>
    <w:p>
      <w:pPr>
        <w:spacing w:line="360" w:lineRule="auto"/>
        <w:ind w:left="359" w:leftChars="171" w:right="-4" w:rightChars="-2" w:firstLine="960" w:firstLineChars="4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left="359" w:leftChars="171" w:right="-4" w:rightChars="-2" w:firstLine="480" w:firstLineChars="200"/>
        <w:rPr>
          <w:rFonts w:hint="eastAsia" w:asci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附：法定代表人身份证复印件</w:t>
      </w:r>
    </w:p>
    <w:p>
      <w:pPr>
        <w:pStyle w:val="6"/>
        <w:spacing w:line="360" w:lineRule="auto"/>
        <w:rPr>
          <w:rFonts w:hint="eastAsia"/>
          <w:color w:val="000000" w:themeColor="text1"/>
          <w14:textFill>
            <w14:solidFill>
              <w14:schemeClr w14:val="tx1"/>
            </w14:solidFill>
          </w14:textFill>
        </w:rPr>
      </w:pPr>
    </w:p>
    <w:p>
      <w:pPr>
        <w:pStyle w:val="6"/>
        <w:spacing w:line="360" w:lineRule="auto"/>
        <w:rPr>
          <w:color w:val="000000" w:themeColor="text1"/>
          <w14:textFill>
            <w14:solidFill>
              <w14:schemeClr w14:val="tx1"/>
            </w14:solidFill>
          </w14:textFill>
        </w:rPr>
      </w:pPr>
    </w:p>
    <w:p>
      <w:pPr>
        <w:spacing w:line="360" w:lineRule="auto"/>
        <w:ind w:left="359" w:leftChars="171" w:right="-4" w:rightChars="-2" w:firstLine="2901" w:firstLineChars="1209"/>
        <w:rPr>
          <w:rFonts w:ascii="宋体" w:cs="宋体"/>
          <w:color w:val="000000" w:themeColor="text1"/>
          <w:sz w:val="24"/>
          <w14:textFill>
            <w14:solidFill>
              <w14:schemeClr w14:val="tx1"/>
            </w14:solidFill>
          </w14:textFill>
        </w:rPr>
      </w:pPr>
    </w:p>
    <w:p>
      <w:pPr>
        <w:spacing w:line="360" w:lineRule="auto"/>
        <w:ind w:firstLine="2901" w:firstLineChars="1209"/>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2901" w:firstLineChars="1209"/>
        <w:rPr>
          <w:rFonts w:ascii="宋体"/>
          <w:color w:val="000000" w:themeColor="text1"/>
          <w:sz w:val="24"/>
          <w14:textFill>
            <w14:solidFill>
              <w14:schemeClr w14:val="tx1"/>
            </w14:solidFill>
          </w14:textFill>
        </w:rPr>
      </w:pPr>
    </w:p>
    <w:p>
      <w:pPr>
        <w:spacing w:line="360" w:lineRule="auto"/>
        <w:ind w:firstLine="2901" w:firstLineChars="1209"/>
        <w:rPr>
          <w:rFonts w:asci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pStyle w:val="6"/>
        <w:spacing w:line="360" w:lineRule="auto"/>
        <w:jc w:val="center"/>
        <w:rPr>
          <w:rFonts w:ascii="等线" w:hAnsi="等线" w:eastAsia="等线" w:cs="Arial"/>
          <w:b/>
          <w:bCs/>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二、法定代表人</w:t>
      </w:r>
      <w:r>
        <w:rPr>
          <w:rFonts w:ascii="等线" w:hAnsi="等线" w:eastAsia="等线" w:cs="Arial"/>
          <w:b/>
          <w:bCs/>
          <w:color w:val="000000" w:themeColor="text1"/>
          <w:sz w:val="30"/>
          <w:szCs w:val="30"/>
          <w14:textFill>
            <w14:solidFill>
              <w14:schemeClr w14:val="tx1"/>
            </w14:solidFill>
          </w14:textFill>
        </w:rPr>
        <w:t>授权书</w:t>
      </w:r>
    </w:p>
    <w:p>
      <w:pPr>
        <w:spacing w:line="360" w:lineRule="auto"/>
        <w:jc w:val="center"/>
        <w:rPr>
          <w:b/>
          <w:color w:val="000000" w:themeColor="text1"/>
          <w:sz w:val="28"/>
          <w:szCs w:val="28"/>
          <w14:textFill>
            <w14:solidFill>
              <w14:schemeClr w14:val="tx1"/>
            </w14:solidFill>
          </w14:textFill>
        </w:rPr>
      </w:pPr>
    </w:p>
    <w:p>
      <w:pPr>
        <w:spacing w:line="360" w:lineRule="auto"/>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w:t>
      </w:r>
      <w:r>
        <w:rPr>
          <w:rFonts w:hint="eastAsia"/>
          <w:bCs/>
          <w:color w:val="000000" w:themeColor="text1"/>
          <w:sz w:val="24"/>
          <w14:textFill>
            <w14:solidFill>
              <w14:schemeClr w14:val="tx1"/>
            </w14:solidFill>
          </w14:textFill>
        </w:rPr>
        <w:t>：（采购人）</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本授权声明：</w:t>
      </w:r>
      <w:r>
        <w:rPr>
          <w:rFonts w:hint="eastAsia"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（法定代表人姓名、职务）</w:t>
      </w:r>
      <w:r>
        <w:rPr>
          <w:rFonts w:hint="eastAsia" w:ascii="宋体" w:hAnsi="宋体"/>
          <w:color w:val="000000" w:themeColor="text1"/>
          <w:sz w:val="24"/>
          <w14:textFill>
            <w14:solidFill>
              <w14:schemeClr w14:val="tx1"/>
            </w14:solidFill>
          </w14:textFill>
        </w:rPr>
        <w:t>现授权</w:t>
      </w:r>
      <w:r>
        <w:rPr>
          <w:rFonts w:hint="eastAsia" w:ascii="宋体" w:hAnsi="宋体"/>
          <w:color w:val="000000" w:themeColor="text1"/>
          <w:sz w:val="24"/>
          <w:u w:val="single"/>
          <w14:textFill>
            <w14:solidFill>
              <w14:schemeClr w14:val="tx1"/>
            </w14:solidFill>
          </w14:textFill>
        </w:rPr>
        <w:t>（被授权人姓名、职务）</w:t>
      </w:r>
      <w:r>
        <w:rPr>
          <w:rFonts w:hint="eastAsia" w:ascii="宋体" w:hAnsi="宋体"/>
          <w:color w:val="000000" w:themeColor="text1"/>
          <w:sz w:val="24"/>
          <w14:textFill>
            <w14:solidFill>
              <w14:schemeClr w14:val="tx1"/>
            </w14:solidFill>
          </w14:textFill>
        </w:rPr>
        <w:t>为我方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活动的合法代表，以我方名义全权处理该项目有关</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、签订合同以及执行合同等一切事宜。</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42" w:firstLineChars="2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附：被授权人身份证复印件。</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被授权人签字：</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rPr>
          <w:rFonts w:hint="eastAsia" w:ascii="宋体" w:hAnsi="宋体"/>
          <w:color w:val="000000" w:themeColor="text1"/>
          <w:sz w:val="24"/>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pStyle w:val="6"/>
        <w:spacing w:line="360" w:lineRule="auto"/>
        <w:rPr>
          <w:rFonts w:hint="eastAsia" w:ascii="仿宋_GB2312" w:eastAsia="仿宋_GB2312"/>
          <w:color w:val="000000" w:themeColor="text1"/>
          <w:sz w:val="21"/>
          <w:szCs w:val="21"/>
          <w14:textFill>
            <w14:solidFill>
              <w14:schemeClr w14:val="tx1"/>
            </w14:solidFill>
          </w14:textFill>
        </w:rPr>
      </w:pPr>
    </w:p>
    <w:p>
      <w:pPr>
        <w:spacing w:line="360" w:lineRule="auto"/>
        <w:jc w:val="left"/>
        <w:rPr>
          <w:rFonts w:hint="eastAsia"/>
          <w:color w:val="000000" w:themeColor="text1"/>
          <w14:textFill>
            <w14:solidFill>
              <w14:schemeClr w14:val="tx1"/>
            </w14:solidFill>
          </w14:textFill>
        </w:rPr>
      </w:pPr>
    </w:p>
    <w:p>
      <w:pPr>
        <w:spacing w:line="360" w:lineRule="auto"/>
        <w:jc w:val="center"/>
        <w:rPr>
          <w:rFonts w:ascii="等线" w:hAnsi="等线" w:eastAsia="等线" w:cs="Arial"/>
          <w:b/>
          <w:bCs/>
          <w:color w:val="000000" w:themeColor="text1"/>
          <w:sz w:val="30"/>
          <w:szCs w:val="30"/>
          <w14:textFill>
            <w14:solidFill>
              <w14:schemeClr w14:val="tx1"/>
            </w14:solidFill>
          </w14:textFill>
        </w:rPr>
      </w:pPr>
      <w:r>
        <w:rPr>
          <w:rFonts w:hAnsi="宋体" w:cs="Arial"/>
          <w:b/>
          <w:bCs/>
          <w:color w:val="000000" w:themeColor="text1"/>
          <w:sz w:val="28"/>
          <w:szCs w:val="28"/>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三、承诺函</w:t>
      </w:r>
    </w:p>
    <w:p>
      <w:pPr>
        <w:spacing w:line="360" w:lineRule="auto"/>
        <w:rPr>
          <w:color w:val="000000" w:themeColor="text1"/>
          <w14:textFill>
            <w14:solidFill>
              <w14:schemeClr w14:val="tx1"/>
            </w14:solidFill>
          </w14:textFill>
        </w:rPr>
      </w:pPr>
    </w:p>
    <w:p>
      <w:pPr>
        <w:pStyle w:val="8"/>
        <w:spacing w:line="440" w:lineRule="exact"/>
        <w:ind w:firstLine="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（采购人）   </w:t>
      </w:r>
      <w:r>
        <w:rPr>
          <w:rFonts w:hint="eastAsia" w:ascii="宋体" w:hAnsi="宋体" w:cs="宋体"/>
          <w:color w:val="000000" w:themeColor="text1"/>
          <w:sz w:val="24"/>
          <w:szCs w:val="24"/>
          <w14:textFill>
            <w14:solidFill>
              <w14:schemeClr w14:val="tx1"/>
            </w14:solidFill>
          </w14:textFill>
        </w:rPr>
        <w:t xml:space="preserve">：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0" w:name="_Toc474937274"/>
      <w:r>
        <w:rPr>
          <w:rFonts w:hint="eastAsia" w:ascii="宋体" w:hAnsi="宋体" w:cs="宋体"/>
          <w:color w:val="000000" w:themeColor="text1"/>
          <w:sz w:val="24"/>
          <w14:textFill>
            <w14:solidFill>
              <w14:schemeClr w14:val="tx1"/>
            </w14:solidFill>
          </w14:textFill>
        </w:rPr>
        <w:t>我单位作为参加本次</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项目的供应商，根据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文件要求，现郑重承诺如下：</w:t>
      </w:r>
      <w:bookmarkEnd w:id="40"/>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1" w:name="_Toc474937275"/>
      <w:r>
        <w:rPr>
          <w:rFonts w:hint="eastAsia" w:ascii="宋体" w:hAnsi="宋体" w:cs="宋体"/>
          <w:color w:val="000000" w:themeColor="text1"/>
          <w:sz w:val="24"/>
          <w14:textFill>
            <w14:solidFill>
              <w14:schemeClr w14:val="tx1"/>
            </w14:solidFill>
          </w14:textFill>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2" w:name="_Toc474937276"/>
      <w:r>
        <w:rPr>
          <w:rFonts w:hint="eastAsia" w:ascii="宋体" w:hAnsi="宋体" w:cs="宋体"/>
          <w:color w:val="000000" w:themeColor="text1"/>
          <w:sz w:val="24"/>
          <w14:textFill>
            <w14:solidFill>
              <w14:schemeClr w14:val="tx1"/>
            </w14:solidFill>
          </w14:textFill>
        </w:rPr>
        <w:t xml:space="preserve">（一）具有独立承担民事责任的能力；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（二）具有良好的商业信誉和健全的财务会计制度；</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（三）具有履行合同所必需的设备和专业技术能力；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（四）有依法缴纳税收和社会保障资金的良好记录；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（五）参加本次政府采购活动前三年内，在经营活动中没有重大违法记录；</w:t>
      </w:r>
      <w:bookmarkEnd w:id="42"/>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3" w:name="_Toc474937277"/>
      <w:r>
        <w:rPr>
          <w:rFonts w:hint="eastAsia" w:ascii="宋体" w:hAnsi="宋体" w:cs="宋体"/>
          <w:color w:val="000000" w:themeColor="text1"/>
          <w:sz w:val="24"/>
          <w14:textFill>
            <w14:solidFill>
              <w14:schemeClr w14:val="tx1"/>
            </w14:solidFill>
          </w14:textFill>
        </w:rPr>
        <w:t>（六）法律、行政法规规定的其他条件</w:t>
      </w:r>
      <w:bookmarkEnd w:id="43"/>
      <w:r>
        <w:rPr>
          <w:rFonts w:hint="eastAsia" w:ascii="宋体" w:hAnsi="宋体" w:cs="宋体"/>
          <w:color w:val="000000" w:themeColor="text1"/>
          <w:sz w:val="24"/>
          <w14:textFill>
            <w14:solidFill>
              <w14:schemeClr w14:val="tx1"/>
            </w14:solidFill>
          </w14:textFill>
        </w:rPr>
        <w:t>。</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4" w:name="_Toc474937279"/>
      <w:r>
        <w:rPr>
          <w:rFonts w:hint="eastAsia" w:ascii="宋体" w:hAnsi="宋体" w:cs="宋体"/>
          <w:color w:val="000000" w:themeColor="text1"/>
          <w:sz w:val="24"/>
          <w14:textFill>
            <w14:solidFill>
              <w14:schemeClr w14:val="tx1"/>
            </w14:solidFill>
          </w14:textFill>
        </w:rPr>
        <w:t>二、完全接受和满足本项目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文件中规定的所有要求（包括：技术、服务、合同条款要求），如对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文件有异议，已经在</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截止时间届满前依法进行维权救济，不存在对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文件有异议的同时又参加</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以求侥幸成交或者为实现其他非法目的的行为。</w:t>
      </w:r>
      <w:bookmarkEnd w:id="44"/>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5" w:name="_Toc474937280"/>
      <w:r>
        <w:rPr>
          <w:rFonts w:hint="eastAsia" w:ascii="宋体" w:hAnsi="宋体" w:cs="宋体"/>
          <w:color w:val="000000" w:themeColor="text1"/>
          <w:sz w:val="24"/>
          <w14:textFill>
            <w14:solidFill>
              <w14:schemeClr w14:val="tx1"/>
            </w14:solidFill>
          </w14:textFill>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6" w:name="_Toc474937281"/>
      <w:r>
        <w:rPr>
          <w:rFonts w:hint="eastAsia" w:ascii="宋体" w:hAnsi="宋体" w:cs="宋体"/>
          <w:color w:val="000000" w:themeColor="text1"/>
          <w:sz w:val="24"/>
          <w14:textFill>
            <w14:solidFill>
              <w14:schemeClr w14:val="tx1"/>
            </w14:solidFill>
          </w14:textFill>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7" w:name="_Toc474937282"/>
      <w:r>
        <w:rPr>
          <w:rFonts w:hint="eastAsia" w:ascii="宋体" w:hAnsi="宋体" w:cs="宋体"/>
          <w:color w:val="000000" w:themeColor="text1"/>
          <w:sz w:val="24"/>
          <w14:textFill>
            <w14:solidFill>
              <w14:schemeClr w14:val="tx1"/>
            </w14:solidFill>
          </w14:textFill>
        </w:rPr>
        <w:t>五、</w:t>
      </w:r>
      <w:bookmarkEnd w:id="47"/>
      <w:bookmarkStart w:id="48" w:name="_Toc474937283"/>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000000" w:themeColor="text1"/>
          <w:kern w:val="2"/>
          <w:sz w:val="24"/>
          <w14:textFill>
            <w14:solidFill>
              <w14:schemeClr w14:val="tx1"/>
            </w14:solidFill>
          </w14:textFill>
        </w:rPr>
      </w:pPr>
      <w:r>
        <w:rPr>
          <w:rFonts w:hint="eastAsia" w:ascii="宋体" w:hAnsi="宋体" w:cs="宋体"/>
          <w:color w:val="000000" w:themeColor="text1"/>
          <w:kern w:val="2"/>
          <w:sz w:val="24"/>
          <w14:textFill>
            <w14:solidFill>
              <w14:schemeClr w14:val="tx1"/>
            </w14:solidFill>
          </w14:textFill>
        </w:rPr>
        <w:t>六、本项目响应文件递交截止之日前，我单位未被列入“信用中国”网站（www</w:t>
      </w:r>
      <w:r>
        <w:rPr>
          <w:rFonts w:hint="eastAsia" w:ascii="宋体" w:hAnsi="宋体" w:cs="宋体"/>
          <w:color w:val="000000" w:themeColor="text1"/>
          <w:kern w:val="2"/>
          <w:sz w:val="24"/>
          <w:lang w:eastAsia="zh-CN"/>
          <w14:textFill>
            <w14:solidFill>
              <w14:schemeClr w14:val="tx1"/>
            </w14:solidFill>
          </w14:textFill>
        </w:rPr>
        <w:t>、</w:t>
      </w:r>
      <w:r>
        <w:rPr>
          <w:rFonts w:hint="eastAsia" w:ascii="宋体" w:hAnsi="宋体" w:cs="宋体"/>
          <w:color w:val="000000" w:themeColor="text1"/>
          <w:kern w:val="2"/>
          <w:sz w:val="24"/>
          <w14:textFill>
            <w14:solidFill>
              <w14:schemeClr w14:val="tx1"/>
            </w14:solidFill>
          </w14:textFill>
        </w:rPr>
        <w:t>creditchina</w:t>
      </w:r>
      <w:r>
        <w:rPr>
          <w:rFonts w:hint="eastAsia" w:ascii="宋体" w:hAnsi="宋体" w:cs="宋体"/>
          <w:color w:val="000000" w:themeColor="text1"/>
          <w:kern w:val="2"/>
          <w:sz w:val="24"/>
          <w:lang w:eastAsia="zh-CN"/>
          <w14:textFill>
            <w14:solidFill>
              <w14:schemeClr w14:val="tx1"/>
            </w14:solidFill>
          </w14:textFill>
        </w:rPr>
        <w:t>、</w:t>
      </w:r>
      <w:r>
        <w:rPr>
          <w:rFonts w:hint="eastAsia" w:ascii="宋体" w:hAnsi="宋体" w:cs="宋体"/>
          <w:color w:val="000000" w:themeColor="text1"/>
          <w:kern w:val="2"/>
          <w:sz w:val="24"/>
          <w14:textFill>
            <w14:solidFill>
              <w14:schemeClr w14:val="tx1"/>
            </w14:solidFill>
          </w14:textFill>
        </w:rPr>
        <w:t>gov</w:t>
      </w:r>
      <w:r>
        <w:rPr>
          <w:rFonts w:hint="eastAsia" w:ascii="宋体" w:hAnsi="宋体" w:cs="宋体"/>
          <w:color w:val="000000" w:themeColor="text1"/>
          <w:kern w:val="2"/>
          <w:sz w:val="24"/>
          <w:lang w:eastAsia="zh-CN"/>
          <w14:textFill>
            <w14:solidFill>
              <w14:schemeClr w14:val="tx1"/>
            </w14:solidFill>
          </w14:textFill>
        </w:rPr>
        <w:t>、</w:t>
      </w:r>
      <w:r>
        <w:rPr>
          <w:rFonts w:hint="eastAsia" w:ascii="宋体" w:hAnsi="宋体" w:cs="宋体"/>
          <w:color w:val="000000" w:themeColor="text1"/>
          <w:kern w:val="2"/>
          <w:sz w:val="24"/>
          <w14:textFill>
            <w14:solidFill>
              <w14:schemeClr w14:val="tx1"/>
            </w14:solidFill>
          </w14:textFill>
        </w:rPr>
        <w:t>cn） 失信被执行人名单、重大税收违法案件当事人名单，我单位未被列入中国政府采购网（www</w:t>
      </w:r>
      <w:r>
        <w:rPr>
          <w:rFonts w:hint="eastAsia" w:ascii="宋体" w:hAnsi="宋体" w:cs="宋体"/>
          <w:color w:val="000000" w:themeColor="text1"/>
          <w:kern w:val="2"/>
          <w:sz w:val="24"/>
          <w:lang w:eastAsia="zh-CN"/>
          <w14:textFill>
            <w14:solidFill>
              <w14:schemeClr w14:val="tx1"/>
            </w14:solidFill>
          </w14:textFill>
        </w:rPr>
        <w:t>、</w:t>
      </w:r>
      <w:r>
        <w:rPr>
          <w:rFonts w:hint="eastAsia" w:ascii="宋体" w:hAnsi="宋体" w:cs="宋体"/>
          <w:color w:val="000000" w:themeColor="text1"/>
          <w:kern w:val="2"/>
          <w:sz w:val="24"/>
          <w14:textFill>
            <w14:solidFill>
              <w14:schemeClr w14:val="tx1"/>
            </w14:solidFill>
          </w14:textFill>
        </w:rPr>
        <w:t>ccgp</w:t>
      </w:r>
      <w:r>
        <w:rPr>
          <w:rFonts w:hint="eastAsia" w:ascii="宋体" w:hAnsi="宋体" w:cs="宋体"/>
          <w:color w:val="000000" w:themeColor="text1"/>
          <w:kern w:val="2"/>
          <w:sz w:val="24"/>
          <w:lang w:eastAsia="zh-CN"/>
          <w14:textFill>
            <w14:solidFill>
              <w14:schemeClr w14:val="tx1"/>
            </w14:solidFill>
          </w14:textFill>
        </w:rPr>
        <w:t>、</w:t>
      </w:r>
      <w:r>
        <w:rPr>
          <w:rFonts w:hint="eastAsia" w:ascii="宋体" w:hAnsi="宋体" w:cs="宋体"/>
          <w:color w:val="000000" w:themeColor="text1"/>
          <w:kern w:val="2"/>
          <w:sz w:val="24"/>
          <w14:textFill>
            <w14:solidFill>
              <w14:schemeClr w14:val="tx1"/>
            </w14:solidFill>
          </w14:textFill>
        </w:rPr>
        <w:t>gov</w:t>
      </w:r>
      <w:r>
        <w:rPr>
          <w:rFonts w:hint="eastAsia" w:ascii="宋体" w:hAnsi="宋体" w:cs="宋体"/>
          <w:color w:val="000000" w:themeColor="text1"/>
          <w:kern w:val="2"/>
          <w:sz w:val="24"/>
          <w:lang w:eastAsia="zh-CN"/>
          <w14:textFill>
            <w14:solidFill>
              <w14:schemeClr w14:val="tx1"/>
            </w14:solidFill>
          </w14:textFill>
        </w:rPr>
        <w:t>、</w:t>
      </w:r>
      <w:r>
        <w:rPr>
          <w:rFonts w:hint="eastAsia" w:ascii="宋体" w:hAnsi="宋体" w:cs="宋体"/>
          <w:color w:val="000000" w:themeColor="text1"/>
          <w:kern w:val="2"/>
          <w:sz w:val="24"/>
          <w14:textFill>
            <w14:solidFill>
              <w14:schemeClr w14:val="tx1"/>
            </w14:solidFill>
          </w14:textFill>
        </w:rPr>
        <w:t>cn） 政府采购严重违法失信行为记录名单（处罚决定规定的时间和地域范围内）。</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9" w:name="_Toc474937285"/>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盖单位公章</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p>
    <w:p>
      <w:pPr>
        <w:pStyle w:val="6"/>
        <w:rPr>
          <w:rFonts w:hint="eastAsia" w:ascii="仿宋_GB2312" w:hAnsi="宋体"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注：</w:t>
      </w:r>
      <w:r>
        <w:rPr>
          <w:rFonts w:hint="eastAsia" w:ascii="仿宋_GB2312" w:hAnsi="宋体" w:eastAsia="仿宋_GB2312"/>
          <w:color w:val="000000" w:themeColor="text1"/>
          <w:sz w:val="21"/>
          <w:szCs w:val="21"/>
          <w14:textFill>
            <w14:solidFill>
              <w14:schemeClr w14:val="tx1"/>
            </w14:solidFill>
          </w14:textFill>
        </w:rPr>
        <w:t>新成立公司成立时间不足3年的，“</w:t>
      </w:r>
      <w:r>
        <w:rPr>
          <w:rFonts w:hint="eastAsia" w:ascii="仿宋_GB2312" w:hAnsi="宋体" w:eastAsia="仿宋_GB2312" w:cs="宋体"/>
          <w:color w:val="000000" w:themeColor="text1"/>
          <w:sz w:val="21"/>
          <w:szCs w:val="21"/>
          <w14:textFill>
            <w14:solidFill>
              <w14:schemeClr w14:val="tx1"/>
            </w14:solidFill>
          </w14:textFill>
        </w:rPr>
        <w:t>参加本次政府采购活动前</w:t>
      </w:r>
      <w:r>
        <w:rPr>
          <w:rFonts w:hint="eastAsia" w:ascii="仿宋_GB2312" w:hAnsi="宋体" w:eastAsia="仿宋_GB2312" w:cs="宋体"/>
          <w:color w:val="000000" w:themeColor="text1"/>
          <w:sz w:val="21"/>
          <w:szCs w:val="21"/>
          <w:u w:val="single"/>
          <w14:textFill>
            <w14:solidFill>
              <w14:schemeClr w14:val="tx1"/>
            </w14:solidFill>
          </w14:textFill>
        </w:rPr>
        <w:t xml:space="preserve"> 三年 </w:t>
      </w:r>
      <w:r>
        <w:rPr>
          <w:rFonts w:hint="eastAsia" w:ascii="仿宋_GB2312" w:hAnsi="宋体" w:eastAsia="仿宋_GB2312" w:cs="宋体"/>
          <w:color w:val="000000" w:themeColor="text1"/>
          <w:sz w:val="21"/>
          <w:szCs w:val="21"/>
          <w14:textFill>
            <w14:solidFill>
              <w14:schemeClr w14:val="tx1"/>
            </w14:solidFill>
          </w14:textFill>
        </w:rPr>
        <w:t>内，在经营活动中没有重大违法记录</w:t>
      </w:r>
      <w:r>
        <w:rPr>
          <w:rFonts w:hint="eastAsia" w:ascii="仿宋_GB2312" w:hAnsi="宋体" w:eastAsia="仿宋_GB2312"/>
          <w:color w:val="000000" w:themeColor="text1"/>
          <w:sz w:val="21"/>
          <w:szCs w:val="21"/>
          <w14:textFill>
            <w14:solidFill>
              <w14:schemeClr w14:val="tx1"/>
            </w14:solidFill>
          </w14:textFill>
        </w:rPr>
        <w:t>”按实际情况承诺。</w:t>
      </w:r>
    </w:p>
    <w:p>
      <w:pPr>
        <w:pStyle w:val="6"/>
        <w:rPr>
          <w:rFonts w:hint="eastAsia"/>
          <w:color w:val="000000" w:themeColor="text1"/>
          <w14:textFill>
            <w14:solidFill>
              <w14:schemeClr w14:val="tx1"/>
            </w14:solidFill>
          </w14:textFill>
        </w:rPr>
      </w:pPr>
    </w:p>
    <w:p>
      <w:pPr>
        <w:spacing w:line="360" w:lineRule="auto"/>
        <w:jc w:val="center"/>
        <w:rPr>
          <w:rFonts w:hint="eastAsia" w:ascii="等线" w:hAnsi="等线" w:eastAsia="等线"/>
          <w:b/>
          <w:color w:val="000000" w:themeColor="text1"/>
          <w:sz w:val="30"/>
          <w:szCs w:val="30"/>
          <w14:textFill>
            <w14:solidFill>
              <w14:schemeClr w14:val="tx1"/>
            </w14:solidFill>
          </w14:textFill>
        </w:rPr>
      </w:pPr>
      <w:r>
        <w:rPr>
          <w:rFonts w:ascii="等线" w:hAnsi="等线" w:eastAsia="等线" w:cs="Arial"/>
          <w:b/>
          <w:bCs/>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四</w:t>
      </w:r>
      <w:r>
        <w:rPr>
          <w:rFonts w:ascii="等线" w:hAnsi="等线" w:eastAsia="等线" w:cs="Arial"/>
          <w:b/>
          <w:bCs/>
          <w:color w:val="000000" w:themeColor="text1"/>
          <w:sz w:val="30"/>
          <w:szCs w:val="30"/>
          <w14:textFill>
            <w14:solidFill>
              <w14:schemeClr w14:val="tx1"/>
            </w14:solidFill>
          </w14:textFill>
        </w:rPr>
        <w:t>、</w:t>
      </w:r>
      <w:r>
        <w:rPr>
          <w:rFonts w:hint="eastAsia" w:ascii="等线" w:hAnsi="等线" w:eastAsia="等线" w:cs="Arial"/>
          <w:b/>
          <w:bCs/>
          <w:color w:val="000000" w:themeColor="text1"/>
          <w:sz w:val="30"/>
          <w:szCs w:val="30"/>
          <w14:textFill>
            <w14:solidFill>
              <w14:schemeClr w14:val="tx1"/>
            </w14:solidFill>
          </w14:textFill>
        </w:rPr>
        <w:t>报价函</w:t>
      </w:r>
    </w:p>
    <w:p>
      <w:pPr>
        <w:spacing w:line="360" w:lineRule="auto"/>
        <w:rPr>
          <w:rFonts w:hint="eastAsia" w:hAnsi="宋体"/>
          <w:color w:val="000000" w:themeColor="text1"/>
          <w:sz w:val="24"/>
          <w:u w:val="single"/>
          <w14:textFill>
            <w14:solidFill>
              <w14:schemeClr w14:val="tx1"/>
            </w14:solidFill>
          </w14:textFill>
        </w:rPr>
      </w:pPr>
    </w:p>
    <w:p>
      <w:pPr>
        <w:spacing w:line="360" w:lineRule="auto"/>
        <w:rPr>
          <w:rFonts w:ascii="仿宋" w:hAnsi="仿宋" w:eastAsia="仿宋" w:cs="仿宋"/>
          <w:color w:val="000000" w:themeColor="text1"/>
          <w:sz w:val="24"/>
          <w14:textFill>
            <w14:solidFill>
              <w14:schemeClr w14:val="tx1"/>
            </w14:solidFill>
          </w14:textFill>
        </w:rPr>
      </w:pPr>
      <w:bookmarkStart w:id="50" w:name="_Toc24553"/>
      <w:bookmarkStart w:id="51" w:name="_Toc519155926"/>
      <w:bookmarkStart w:id="52" w:name="_Toc496797232"/>
    </w:p>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西昌民族幼儿师范高等专科学校：</w:t>
      </w:r>
    </w:p>
    <w:p>
      <w:pPr>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我方对贵单位</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,总报价为人民币：</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（大写：</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元整）。</w:t>
      </w:r>
    </w:p>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报价清单如下（备填）：</w:t>
      </w:r>
    </w:p>
    <w:tbl>
      <w:tblPr>
        <w:tblStyle w:val="12"/>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序号</w:t>
            </w:r>
          </w:p>
        </w:tc>
        <w:tc>
          <w:tcPr>
            <w:tcW w:w="150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名称</w:t>
            </w:r>
          </w:p>
        </w:tc>
        <w:tc>
          <w:tcPr>
            <w:tcW w:w="2080"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技术参数</w:t>
            </w:r>
          </w:p>
        </w:tc>
        <w:tc>
          <w:tcPr>
            <w:tcW w:w="1277"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数量</w:t>
            </w:r>
          </w:p>
        </w:tc>
        <w:tc>
          <w:tcPr>
            <w:tcW w:w="118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单价</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单项小计</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000000" w:themeColor="text1"/>
                <w:sz w:val="24"/>
                <w14:textFill>
                  <w14:solidFill>
                    <w14:schemeClr w14:val="tx1"/>
                  </w14:solidFill>
                </w14:textFill>
              </w:rPr>
            </w:pPr>
          </w:p>
        </w:tc>
        <w:tc>
          <w:tcPr>
            <w:tcW w:w="1506" w:type="dxa"/>
            <w:noWrap w:val="0"/>
            <w:vAlign w:val="center"/>
          </w:tcPr>
          <w:p>
            <w:pPr>
              <w:pStyle w:val="6"/>
              <w:jc w:val="center"/>
              <w:rPr>
                <w:rFonts w:hint="eastAsia" w:ascii="仿宋_GB2312" w:hAnsi="宋体" w:eastAsia="仿宋_GB2312"/>
                <w:color w:val="000000" w:themeColor="text1"/>
                <w:szCs w:val="21"/>
                <w:shd w:val="clear" w:color="auto" w:fill="FFFFFF"/>
                <w14:textFill>
                  <w14:solidFill>
                    <w14:schemeClr w14:val="tx1"/>
                  </w14:solidFill>
                </w14:textFill>
              </w:rPr>
            </w:pPr>
          </w:p>
        </w:tc>
        <w:tc>
          <w:tcPr>
            <w:tcW w:w="2080" w:type="dxa"/>
            <w:noWrap w:val="0"/>
            <w:vAlign w:val="top"/>
          </w:tcPr>
          <w:p>
            <w:pPr>
              <w:pStyle w:val="6"/>
              <w:spacing w:after="0" w:line="400" w:lineRule="exact"/>
              <w:rPr>
                <w:rFonts w:hint="eastAsia" w:ascii="仿宋_GB2312" w:eastAsia="仿宋_GB2312"/>
                <w:color w:val="000000" w:themeColor="text1"/>
                <w:szCs w:val="21"/>
                <w14:textFill>
                  <w14:solidFill>
                    <w14:schemeClr w14:val="tx1"/>
                  </w14:solidFill>
                </w14:textFill>
              </w:rPr>
            </w:pPr>
          </w:p>
        </w:tc>
        <w:tc>
          <w:tcPr>
            <w:tcW w:w="1277" w:type="dxa"/>
            <w:noWrap w:val="0"/>
            <w:vAlign w:val="center"/>
          </w:tcPr>
          <w:p>
            <w:pPr>
              <w:pStyle w:val="6"/>
              <w:jc w:val="center"/>
              <w:rPr>
                <w:rFonts w:ascii="仿宋_GB2312" w:eastAsia="仿宋_GB2312"/>
                <w:color w:val="000000" w:themeColor="text1"/>
                <w:szCs w:val="21"/>
                <w14:textFill>
                  <w14:solidFill>
                    <w14:schemeClr w14:val="tx1"/>
                  </w14:solidFill>
                </w14:textFill>
              </w:rPr>
            </w:pPr>
          </w:p>
        </w:tc>
        <w:tc>
          <w:tcPr>
            <w:tcW w:w="1186"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报价</w:t>
            </w:r>
          </w:p>
        </w:tc>
        <w:tc>
          <w:tcPr>
            <w:tcW w:w="8763" w:type="dxa"/>
            <w:gridSpan w:val="6"/>
            <w:noWrap w:val="0"/>
            <w:vAlign w:val="center"/>
          </w:tcPr>
          <w:p>
            <w:pPr>
              <w:spacing w:line="36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报价：     元</w:t>
            </w:r>
            <w:r>
              <w:rPr>
                <w:rFonts w:hint="eastAsia" w:ascii="仿宋_GB2312" w:eastAsia="仿宋_GB2312"/>
                <w:color w:val="000000" w:themeColor="text1"/>
                <w:szCs w:val="21"/>
                <w:lang w:eastAsia="zh-CN"/>
                <w14:textFill>
                  <w14:solidFill>
                    <w14:schemeClr w14:val="tx1"/>
                  </w14:solidFill>
                </w14:textFill>
              </w:rPr>
              <w:t>（大写：</w:t>
            </w:r>
            <w:r>
              <w:rPr>
                <w:rFonts w:hint="eastAsia" w:ascii="仿宋_GB2312" w:eastAsia="仿宋_GB2312"/>
                <w:color w:val="000000" w:themeColor="text1"/>
                <w:szCs w:val="21"/>
                <w:lang w:val="en-US" w:eastAsia="zh-CN"/>
                <w14:textFill>
                  <w14:solidFill>
                    <w14:schemeClr w14:val="tx1"/>
                  </w14:solidFill>
                </w14:textFill>
              </w:rPr>
              <w:t xml:space="preserve">   </w:t>
            </w:r>
            <w:r>
              <w:rPr>
                <w:rFonts w:hint="eastAsia" w:ascii="仿宋_GB2312" w:eastAsia="仿宋_GB2312"/>
                <w:color w:val="000000" w:themeColor="text1"/>
                <w:szCs w:val="21"/>
                <w:lang w:eastAsia="zh-CN"/>
                <w14:textFill>
                  <w14:solidFill>
                    <w14:schemeClr w14:val="tx1"/>
                  </w14:solidFill>
                </w14:textFill>
              </w:rPr>
              <w:t>）</w:t>
            </w:r>
          </w:p>
        </w:tc>
      </w:tr>
    </w:tbl>
    <w:p>
      <w:pPr>
        <w:snapToGrid w:val="0"/>
        <w:spacing w:line="360" w:lineRule="auto"/>
        <w:ind w:right="-624" w:rightChars="-297"/>
        <w:rPr>
          <w:rFonts w:ascii="宋体" w:hAnsi="宋体"/>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供应商名称：</w:t>
      </w:r>
      <w:r>
        <w:rPr>
          <w:rFonts w:ascii="宋体" w:hAnsi="宋体" w:cs="仿宋"/>
          <w:color w:val="000000" w:themeColor="text1"/>
          <w:sz w:val="24"/>
          <w14:textFill>
            <w14:solidFill>
              <w14:schemeClr w14:val="tx1"/>
            </w14:solidFill>
          </w14:textFill>
        </w:rPr>
        <w:t>XXXX</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法定代表人或代理人：</w:t>
      </w:r>
      <w:r>
        <w:rPr>
          <w:rFonts w:ascii="宋体" w:hAnsi="宋体" w:cs="仿宋"/>
          <w:color w:val="000000" w:themeColor="text1"/>
          <w:sz w:val="24"/>
          <w14:textFill>
            <w14:solidFill>
              <w14:schemeClr w14:val="tx1"/>
            </w14:solidFill>
          </w14:textFill>
        </w:rPr>
        <w:t>XXXX</w:t>
      </w:r>
      <w:r>
        <w:rPr>
          <w:rFonts w:hint="eastAsia" w:ascii="宋体" w:hAnsi="宋体" w:cs="仿宋"/>
          <w:color w:val="000000" w:themeColor="text1"/>
          <w:sz w:val="24"/>
          <w14:textFill>
            <w14:solidFill>
              <w14:schemeClr w14:val="tx1"/>
            </w14:solidFill>
          </w14:textFill>
        </w:rPr>
        <w:t>（签字）</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日期：</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年</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月</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日</w:t>
      </w:r>
    </w:p>
    <w:p>
      <w:pPr>
        <w:pStyle w:val="19"/>
        <w:ind w:firstLine="420" w:firstLineChars="200"/>
        <w:rPr>
          <w:rFonts w:ascii="仿宋_GB2312" w:hAnsi="仿宋" w:eastAsia="仿宋_GB2312" w:cs="仿宋"/>
          <w:color w:val="000000" w:themeColor="text1"/>
          <w:sz w:val="21"/>
          <w:szCs w:val="21"/>
          <w14:textFill>
            <w14:solidFill>
              <w14:schemeClr w14:val="tx1"/>
            </w14:solidFill>
          </w14:textFill>
        </w:rPr>
      </w:pPr>
    </w:p>
    <w:p>
      <w:pPr>
        <w:pStyle w:val="19"/>
        <w:ind w:firstLine="420" w:firstLineChars="200"/>
        <w:rPr>
          <w:rFonts w:ascii="仿宋_GB2312" w:hAnsi="仿宋" w:eastAsia="仿宋_GB2312" w:cs="仿宋"/>
          <w:color w:val="000000" w:themeColor="text1"/>
          <w:sz w:val="21"/>
          <w:szCs w:val="21"/>
          <w14:textFill>
            <w14:solidFill>
              <w14:schemeClr w14:val="tx1"/>
            </w14:solidFill>
          </w14:textFill>
        </w:rPr>
      </w:pPr>
      <w:r>
        <w:rPr>
          <w:rFonts w:hint="eastAsia" w:ascii="仿宋_GB2312" w:hAnsi="仿宋" w:eastAsia="仿宋_GB2312" w:cs="仿宋"/>
          <w:color w:val="000000" w:themeColor="text1"/>
          <w:sz w:val="21"/>
          <w:szCs w:val="21"/>
          <w14:textFill>
            <w14:solidFill>
              <w14:schemeClr w14:val="tx1"/>
            </w14:solidFill>
          </w14:textFill>
        </w:rPr>
        <w:t>说明：报价应是包括</w:t>
      </w:r>
      <w:r>
        <w:rPr>
          <w:rFonts w:hint="eastAsia" w:ascii="仿宋_GB2312" w:hAnsi="仿宋" w:eastAsia="仿宋_GB2312" w:cs="仿宋"/>
          <w:color w:val="000000" w:themeColor="text1"/>
          <w:sz w:val="21"/>
          <w:szCs w:val="21"/>
          <w:lang w:eastAsia="zh-CN"/>
          <w14:textFill>
            <w14:solidFill>
              <w14:schemeClr w14:val="tx1"/>
            </w14:solidFill>
          </w14:textFill>
        </w:rPr>
        <w:t>询价</w:t>
      </w:r>
      <w:r>
        <w:rPr>
          <w:rFonts w:hint="eastAsia" w:ascii="仿宋_GB2312" w:hAnsi="仿宋" w:eastAsia="仿宋_GB2312" w:cs="仿宋"/>
          <w:color w:val="000000" w:themeColor="text1"/>
          <w:sz w:val="21"/>
          <w:szCs w:val="21"/>
          <w14:textFill>
            <w14:solidFill>
              <w14:schemeClr w14:val="tx1"/>
            </w14:solidFill>
          </w14:textFill>
        </w:rPr>
        <w:t>文件规定的全部相应内容的报价。</w:t>
      </w:r>
    </w:p>
    <w:p>
      <w:pPr>
        <w:pStyle w:val="3"/>
        <w:spacing w:line="360" w:lineRule="auto"/>
        <w:jc w:val="center"/>
        <w:rPr>
          <w:rFonts w:ascii="等线" w:hAnsi="等线" w:eastAsia="等线"/>
          <w:color w:val="000000" w:themeColor="text1"/>
          <w:sz w:val="30"/>
          <w:szCs w:val="30"/>
          <w14:textFill>
            <w14:solidFill>
              <w14:schemeClr w14:val="tx1"/>
            </w14:solidFill>
          </w14:textFill>
        </w:rPr>
      </w:pPr>
      <w:r>
        <w:rPr>
          <w:rFonts w:ascii="黑体" w:hAnsi="宋体"/>
          <w:color w:val="000000" w:themeColor="text1"/>
          <w14:textFill>
            <w14:solidFill>
              <w14:schemeClr w14:val="tx1"/>
            </w14:solidFill>
          </w14:textFill>
        </w:rPr>
        <w:br w:type="page"/>
      </w:r>
      <w:bookmarkEnd w:id="50"/>
      <w:bookmarkEnd w:id="51"/>
      <w:bookmarkEnd w:id="52"/>
      <w:bookmarkStart w:id="53" w:name="_Toc519155927"/>
      <w:bookmarkStart w:id="54" w:name="_Toc60142203"/>
      <w:r>
        <w:rPr>
          <w:rFonts w:hint="eastAsia" w:ascii="等线" w:hAnsi="等线" w:eastAsia="等线"/>
          <w:color w:val="000000" w:themeColor="text1"/>
          <w:sz w:val="30"/>
          <w:szCs w:val="30"/>
          <w14:textFill>
            <w14:solidFill>
              <w14:schemeClr w14:val="tx1"/>
            </w14:solidFill>
          </w14:textFill>
        </w:rPr>
        <w:t>五、其他材料</w:t>
      </w:r>
      <w:bookmarkEnd w:id="53"/>
      <w:bookmarkEnd w:id="54"/>
    </w:p>
    <w:p>
      <w:pPr>
        <w:pStyle w:val="5"/>
        <w:ind w:firstLine="48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供应商根据</w:t>
      </w:r>
      <w:r>
        <w:rPr>
          <w:rFonts w:hint="eastAsia"/>
          <w:color w:val="000000" w:themeColor="text1"/>
          <w:sz w:val="24"/>
          <w:lang w:eastAsia="zh-CN"/>
          <w14:textFill>
            <w14:solidFill>
              <w14:schemeClr w14:val="tx1"/>
            </w14:solidFill>
          </w14:textFill>
        </w:rPr>
        <w:t>询价</w:t>
      </w:r>
      <w:r>
        <w:rPr>
          <w:rFonts w:hint="eastAsia"/>
          <w:color w:val="000000" w:themeColor="text1"/>
          <w:sz w:val="24"/>
          <w14:textFill>
            <w14:solidFill>
              <w14:schemeClr w14:val="tx1"/>
            </w14:solidFill>
          </w14:textFill>
        </w:rPr>
        <w:t>文件自行提供，格式自拟。</w:t>
      </w:r>
    </w:p>
    <w:bookmarkEnd w:id="35"/>
    <w:bookmarkEnd w:id="36"/>
    <w:bookmarkEnd w:id="37"/>
    <w:p>
      <w:pPr>
        <w:pStyle w:val="6"/>
        <w:rPr>
          <w:rFonts w:hint="eastAsia" w:ascii="仿宋_GB2312" w:eastAsia="仿宋_GB2312"/>
          <w:color w:val="000000" w:themeColor="text1"/>
          <w:sz w:val="21"/>
          <w:szCs w:val="21"/>
          <w14:textFill>
            <w14:solidFill>
              <w14:schemeClr w14:val="tx1"/>
            </w14:solidFill>
          </w14:textFill>
        </w:rPr>
      </w:pPr>
    </w:p>
    <w:p>
      <w:pPr>
        <w:pStyle w:val="6"/>
        <w:numPr>
          <w:ilvl w:val="0"/>
          <w:numId w:val="0"/>
        </w:numPr>
        <w:rPr>
          <w:rFonts w:hint="eastAsia"/>
          <w:color w:val="000000" w:themeColor="text1"/>
          <w:lang w:val="en-US" w:eastAsia="zh-CN"/>
          <w14:textFill>
            <w14:solidFill>
              <w14:schemeClr w14:val="tx1"/>
            </w14:solidFill>
          </w14:textFill>
        </w:rPr>
      </w:pPr>
    </w:p>
    <w:p>
      <w:pPr>
        <w:pStyle w:val="6"/>
        <w:numPr>
          <w:ilvl w:val="0"/>
          <w:numId w:val="0"/>
        </w:numPr>
        <w:rPr>
          <w:rFonts w:hint="eastAsia"/>
          <w:color w:val="000000" w:themeColor="text1"/>
          <w:lang w:val="en-US" w:eastAsia="zh-CN"/>
          <w14:textFill>
            <w14:solidFill>
              <w14:schemeClr w14:val="tx1"/>
            </w14:solidFill>
          </w14:textFill>
        </w:rPr>
      </w:pPr>
    </w:p>
    <w:p>
      <w:pPr>
        <w:pStyle w:val="7"/>
        <w:jc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B0D76A-A4D4-4D71-8D08-95BED8BF6DD2}"/>
  </w:font>
  <w:font w:name="黑体">
    <w:panose1 w:val="02010609060101010101"/>
    <w:charset w:val="86"/>
    <w:family w:val="auto"/>
    <w:pitch w:val="default"/>
    <w:sig w:usb0="800002BF" w:usb1="38CF7CFA" w:usb2="00000016" w:usb3="00000000" w:csb0="00040001" w:csb1="00000000"/>
    <w:embedRegular r:id="rId2" w:fontKey="{0CA764FD-D321-4586-85FB-17856949C9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9F258CD4-8645-42B4-8D26-60AC9ABFCD75}"/>
  </w:font>
  <w:font w:name="方正小标宋简体">
    <w:panose1 w:val="03000509000000000000"/>
    <w:charset w:val="86"/>
    <w:family w:val="script"/>
    <w:pitch w:val="default"/>
    <w:sig w:usb0="00000001" w:usb1="080E0000" w:usb2="00000000" w:usb3="00000000" w:csb0="00040000" w:csb1="00000000"/>
    <w:embedRegular r:id="rId4" w:fontKey="{EFCD278E-0A57-4B9E-B949-B570EA7AAF61}"/>
  </w:font>
  <w:font w:name="Microsoft YaHei UI">
    <w:panose1 w:val="020B0503020204020204"/>
    <w:charset w:val="86"/>
    <w:family w:val="auto"/>
    <w:pitch w:val="default"/>
    <w:sig w:usb0="80000287" w:usb1="2ACF3C50" w:usb2="00000016" w:usb3="00000000" w:csb0="0004001F" w:csb1="00000000"/>
    <w:embedRegular r:id="rId5" w:fontKey="{7923DD8D-E854-4142-98EB-285BEDF9EAA8}"/>
  </w:font>
  <w:font w:name="楷体">
    <w:panose1 w:val="02010609060101010101"/>
    <w:charset w:val="86"/>
    <w:family w:val="modern"/>
    <w:pitch w:val="default"/>
    <w:sig w:usb0="800002BF" w:usb1="38CF7CFA" w:usb2="00000016" w:usb3="00000000" w:csb0="00040001" w:csb1="00000000"/>
    <w:embedRegular r:id="rId6" w:fontKey="{C5279752-E460-4D57-895F-77424856BE70}"/>
  </w:font>
  <w:font w:name="仿宋_GB2312">
    <w:panose1 w:val="02010609030101010101"/>
    <w:charset w:val="86"/>
    <w:family w:val="modern"/>
    <w:pitch w:val="default"/>
    <w:sig w:usb0="00000001" w:usb1="080E0000" w:usb2="00000000" w:usb3="00000000" w:csb0="00040000" w:csb1="00000000"/>
    <w:embedRegular r:id="rId7" w:fontKey="{F2EDC2F4-071F-4AE2-A396-25C2AFB3EB8B}"/>
  </w:font>
  <w:font w:name="华文中宋">
    <w:panose1 w:val="02010600040101010101"/>
    <w:charset w:val="86"/>
    <w:family w:val="auto"/>
    <w:pitch w:val="default"/>
    <w:sig w:usb0="00000287" w:usb1="080F0000" w:usb2="00000000" w:usb3="00000000" w:csb0="0004009F" w:csb1="DFD70000"/>
    <w:embedRegular r:id="rId8" w:fontKey="{35687F6A-1ABF-43BA-975C-531382D89A50}"/>
  </w:font>
  <w:font w:name="仿宋">
    <w:panose1 w:val="02010609060101010101"/>
    <w:charset w:val="86"/>
    <w:family w:val="modern"/>
    <w:pitch w:val="default"/>
    <w:sig w:usb0="800002BF" w:usb1="38CF7CFA" w:usb2="00000016" w:usb3="00000000" w:csb0="00040001" w:csb1="00000000"/>
    <w:embedRegular r:id="rId9" w:fontKey="{A57F6EFF-2AF6-4382-A943-9D47970264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1B701DD"/>
    <w:rsid w:val="062F4FF2"/>
    <w:rsid w:val="0690662C"/>
    <w:rsid w:val="094B071E"/>
    <w:rsid w:val="096612C0"/>
    <w:rsid w:val="0D4F2DA8"/>
    <w:rsid w:val="0F496374"/>
    <w:rsid w:val="18F13F88"/>
    <w:rsid w:val="19996254"/>
    <w:rsid w:val="19D1379C"/>
    <w:rsid w:val="1A223CAE"/>
    <w:rsid w:val="1C19367C"/>
    <w:rsid w:val="1FC15931"/>
    <w:rsid w:val="211A7C0B"/>
    <w:rsid w:val="22AA2A22"/>
    <w:rsid w:val="291572A8"/>
    <w:rsid w:val="2BBB3D91"/>
    <w:rsid w:val="2C883C51"/>
    <w:rsid w:val="2F9D32B6"/>
    <w:rsid w:val="33F42671"/>
    <w:rsid w:val="387B5308"/>
    <w:rsid w:val="38BE4640"/>
    <w:rsid w:val="3C906717"/>
    <w:rsid w:val="3F4E7AF8"/>
    <w:rsid w:val="3FC62B70"/>
    <w:rsid w:val="4171348E"/>
    <w:rsid w:val="42CD7EB3"/>
    <w:rsid w:val="43C73CD6"/>
    <w:rsid w:val="46B81202"/>
    <w:rsid w:val="4BF622CD"/>
    <w:rsid w:val="4F1C6CB0"/>
    <w:rsid w:val="4F586270"/>
    <w:rsid w:val="51B77244"/>
    <w:rsid w:val="52BC5043"/>
    <w:rsid w:val="52CB6777"/>
    <w:rsid w:val="59305585"/>
    <w:rsid w:val="5D19623D"/>
    <w:rsid w:val="60C37A55"/>
    <w:rsid w:val="61044A3C"/>
    <w:rsid w:val="6F042BEE"/>
    <w:rsid w:val="6F336780"/>
    <w:rsid w:val="70621855"/>
    <w:rsid w:val="782D68BE"/>
    <w:rsid w:val="78D9371F"/>
    <w:rsid w:val="7BAD1268"/>
    <w:rsid w:val="7C17597E"/>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Body Text"/>
    <w:basedOn w:val="1"/>
    <w:next w:val="7"/>
    <w:qFormat/>
    <w:uiPriority w:val="0"/>
    <w:pPr>
      <w:spacing w:after="120"/>
    </w:pPr>
    <w:rPr>
      <w:kern w:val="0"/>
      <w:sz w:val="20"/>
    </w:rPr>
  </w:style>
  <w:style w:type="paragraph" w:styleId="7">
    <w:name w:val="Body Text First Indent"/>
    <w:basedOn w:val="6"/>
    <w:qFormat/>
    <w:uiPriority w:val="0"/>
    <w:pPr>
      <w:ind w:firstLine="420" w:firstLineChars="100"/>
    </w:pPr>
    <w:rPr>
      <w:rFonts w:cs="Calibri"/>
      <w:color w:val="000000"/>
      <w:kern w:val="1"/>
      <w:szCs w:val="22"/>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toc 1"/>
    <w:basedOn w:val="1"/>
    <w:next w:val="1"/>
    <w:qFormat/>
    <w:uiPriority w:val="39"/>
  </w:style>
  <w:style w:type="paragraph" w:styleId="11">
    <w:name w:val="Subtitle"/>
    <w:basedOn w:val="1"/>
    <w:next w:val="1"/>
    <w:qFormat/>
    <w:uiPriority w:val="0"/>
    <w:pPr>
      <w:tabs>
        <w:tab w:val="left" w:pos="0"/>
      </w:tabs>
      <w:spacing w:before="240" w:after="60" w:line="312" w:lineRule="auto"/>
      <w:jc w:val="center"/>
      <w:outlineLvl w:val="1"/>
    </w:pPr>
    <w:rPr>
      <w:rFonts w:ascii="Arial" w:hAnsi="Arial" w:eastAsia="宋体" w:cs="Arial"/>
      <w:b/>
      <w:bCs/>
      <w:kern w:val="28"/>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333333"/>
      <w:u w:val="none"/>
    </w:rPr>
  </w:style>
  <w:style w:type="paragraph" w:customStyle="1" w:styleId="16">
    <w:name w:val="样式 首行缩进:  2 字符"/>
    <w:basedOn w:val="1"/>
    <w:qFormat/>
    <w:uiPriority w:val="0"/>
    <w:pPr>
      <w:spacing w:line="400" w:lineRule="exact"/>
      <w:ind w:firstLine="200" w:firstLineChars="200"/>
    </w:pPr>
    <w:rPr>
      <w:rFonts w:cs="宋体"/>
      <w:sz w:val="24"/>
    </w:rPr>
  </w:style>
  <w:style w:type="paragraph" w:styleId="17">
    <w:name w:val="List Paragraph"/>
    <w:basedOn w:val="1"/>
    <w:qFormat/>
    <w:uiPriority w:val="0"/>
    <w:pPr>
      <w:ind w:firstLine="420" w:firstLineChars="200"/>
    </w:pPr>
    <w:rPr>
      <w:kern w:val="0"/>
      <w:sz w:val="20"/>
    </w:rPr>
  </w:style>
  <w:style w:type="paragraph" w:customStyle="1" w:styleId="18">
    <w:name w:val="正文首行缩进两字符"/>
    <w:basedOn w:val="1"/>
    <w:next w:val="1"/>
    <w:qFormat/>
    <w:uiPriority w:val="0"/>
    <w:pPr>
      <w:spacing w:line="360" w:lineRule="auto"/>
      <w:ind w:firstLine="200" w:firstLineChars="200"/>
    </w:pPr>
    <w:rPr>
      <w:kern w:val="0"/>
      <w:sz w:val="20"/>
    </w:rPr>
  </w:style>
  <w:style w:type="paragraph" w:customStyle="1" w:styleId="19">
    <w:name w:val="CD正文"/>
    <w:basedOn w:val="1"/>
    <w:qFormat/>
    <w:uiPriority w:val="99"/>
    <w:pPr>
      <w:spacing w:line="360" w:lineRule="auto"/>
      <w:ind w:firstLine="493"/>
    </w:pPr>
    <w:rPr>
      <w:sz w:val="30"/>
      <w:szCs w:val="30"/>
    </w:rPr>
  </w:style>
  <w:style w:type="character" w:customStyle="1" w:styleId="20">
    <w:name w:val="font3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26</TotalTime>
  <ScaleCrop>false</ScaleCrop>
  <LinksUpToDate>false</LinksUpToDate>
  <CharactersWithSpaces>14945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2023-12-01T07:05:00Z</cp:lastPrinted>
  <dcterms:modified xsi:type="dcterms:W3CDTF">2023-12-06T09:06:44Z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91E54D59C65C4F349D2AB339490E2AC1</vt:lpwstr>
  </property>
</Properties>
</file>