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96" w:line="189" w:lineRule="auto"/>
        <w:ind w:firstLine="139"/>
        <w:jc w:val="left"/>
        <w:textAlignment w:val="baseline"/>
        <w:rPr>
          <w:rFonts w:hint="eastAsia" w:ascii="方正仿宋简体" w:hAnsi="方正仿宋简体" w:eastAsia="方正仿宋简体" w:cs="方正仿宋简体"/>
          <w:snapToGrid w:val="0"/>
          <w:color w:val="000000"/>
          <w:spacing w:val="-14"/>
          <w:kern w:val="0"/>
          <w:sz w:val="32"/>
          <w:szCs w:val="32"/>
          <w:lang w:val="en-US" w:eastAsia="zh-CN"/>
        </w:rPr>
      </w:pPr>
      <w:r>
        <w:rPr>
          <w:rFonts w:hint="eastAsia"/>
          <w:spacing w:val="-20"/>
          <w:sz w:val="24"/>
          <w:lang w:val="en-US" w:eastAsia="zh-CN"/>
        </w:rPr>
        <w:t>附件二：</w:t>
      </w:r>
    </w:p>
    <w:p>
      <w:pPr>
        <w:spacing w:line="24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学前教育系</w:t>
      </w:r>
    </w:p>
    <w:p>
      <w:pPr>
        <w:spacing w:line="24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2023级学生转换专业面试办法</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为进一步营造育人环境，为学生提供自主选择发展方向的机会，让更多有学前教育专业意愿的学生通过转换专业达到自我发展的目的，</w:t>
      </w:r>
      <w:r>
        <w:rPr>
          <w:rFonts w:hint="eastAsia" w:ascii="方正仿宋简体" w:hAnsi="方正仿宋简体" w:eastAsia="方正仿宋简体" w:cs="方正仿宋简体"/>
          <w:sz w:val="32"/>
          <w:szCs w:val="32"/>
          <w:lang w:eastAsia="zh-Hans"/>
        </w:rPr>
        <w:t>根据《西昌民族幼儿师范高等专科学校学生转专业实施办法（修订）》及《西昌民族幼儿师范高等专科学校</w:t>
      </w:r>
      <w:r>
        <w:rPr>
          <w:rFonts w:hint="eastAsia" w:ascii="方正仿宋简体" w:hAnsi="方正仿宋简体" w:eastAsia="方正仿宋简体" w:cs="方正仿宋简体"/>
          <w:sz w:val="32"/>
          <w:szCs w:val="32"/>
          <w:lang w:val="en-US" w:eastAsia="zh-CN"/>
        </w:rPr>
        <w:t>关于做好 2023年度学生转专业工作的通知》</w:t>
      </w:r>
      <w:r>
        <w:rPr>
          <w:rFonts w:hint="eastAsia" w:ascii="方正仿宋简体" w:hAnsi="方正仿宋简体" w:eastAsia="方正仿宋简体" w:cs="方正仿宋简体"/>
          <w:sz w:val="32"/>
          <w:szCs w:val="32"/>
          <w:lang w:eastAsia="zh-Hans"/>
        </w:rPr>
        <w:t>（西幼教〔202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val="en-US" w:eastAsia="zh-CN"/>
        </w:rPr>
        <w:t>51</w:t>
      </w:r>
      <w:r>
        <w:rPr>
          <w:rFonts w:hint="eastAsia" w:ascii="方正仿宋简体" w:hAnsi="方正仿宋简体" w:eastAsia="方正仿宋简体" w:cs="方正仿宋简体"/>
          <w:sz w:val="32"/>
          <w:szCs w:val="32"/>
          <w:lang w:eastAsia="zh-Hans"/>
        </w:rPr>
        <w:t>号）</w:t>
      </w:r>
      <w:r>
        <w:rPr>
          <w:rFonts w:hint="eastAsia" w:ascii="方正仿宋简体" w:hAnsi="方正仿宋简体" w:eastAsia="方正仿宋简体" w:cs="方正仿宋简体"/>
          <w:sz w:val="32"/>
          <w:szCs w:val="32"/>
          <w:lang w:val="en-US" w:eastAsia="zh-CN"/>
        </w:rPr>
        <w:t>文件要求</w:t>
      </w:r>
      <w:r>
        <w:rPr>
          <w:rFonts w:hint="default" w:ascii="方正仿宋简体" w:hAnsi="方正仿宋简体" w:eastAsia="方正仿宋简体" w:cs="方正仿宋简体"/>
          <w:sz w:val="32"/>
          <w:szCs w:val="32"/>
          <w:lang w:val="en-US" w:eastAsia="zh-CN"/>
        </w:rPr>
        <w:t>，特制定本</w:t>
      </w:r>
      <w:r>
        <w:rPr>
          <w:rFonts w:hint="eastAsia" w:ascii="方正仿宋简体" w:hAnsi="方正仿宋简体" w:eastAsia="方正仿宋简体" w:cs="方正仿宋简体"/>
          <w:sz w:val="32"/>
          <w:szCs w:val="32"/>
          <w:lang w:val="en-US" w:eastAsia="zh-CN"/>
        </w:rPr>
        <w:t>面试办法</w:t>
      </w:r>
      <w:r>
        <w:rPr>
          <w:rFonts w:hint="default" w:ascii="方正仿宋简体" w:hAnsi="方正仿宋简体" w:eastAsia="方正仿宋简体" w:cs="方正仿宋简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Hans"/>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Hans"/>
        </w:rPr>
        <w:t>成立学前教育系学生转换专业</w:t>
      </w:r>
      <w:r>
        <w:rPr>
          <w:rFonts w:hint="eastAsia" w:ascii="黑体" w:hAnsi="黑体" w:eastAsia="黑体" w:cs="黑体"/>
          <w:b w:val="0"/>
          <w:bCs w:val="0"/>
          <w:sz w:val="32"/>
          <w:szCs w:val="32"/>
          <w:lang w:val="en-US" w:eastAsia="zh-CN"/>
        </w:rPr>
        <w:t>面试工作组和监督组</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工作组</w:t>
      </w:r>
      <w:r>
        <w:rPr>
          <w:rFonts w:hint="default" w:ascii="方正仿宋简体" w:hAnsi="方正仿宋简体" w:eastAsia="方正仿宋简体" w:cs="方正仿宋简体"/>
          <w:sz w:val="32"/>
          <w:szCs w:val="32"/>
          <w:lang w:val="en-US" w:eastAsia="zh-CN"/>
        </w:rPr>
        <w:t>负责转换专业</w:t>
      </w:r>
      <w:r>
        <w:rPr>
          <w:rFonts w:hint="eastAsia" w:ascii="方正仿宋简体" w:hAnsi="方正仿宋简体" w:eastAsia="方正仿宋简体" w:cs="方正仿宋简体"/>
          <w:sz w:val="32"/>
          <w:szCs w:val="32"/>
          <w:lang w:val="en-US" w:eastAsia="zh-CN"/>
        </w:rPr>
        <w:t>面试</w:t>
      </w:r>
      <w:r>
        <w:rPr>
          <w:rFonts w:hint="default" w:ascii="方正仿宋简体" w:hAnsi="方正仿宋简体" w:eastAsia="方正仿宋简体" w:cs="方正仿宋简体"/>
          <w:sz w:val="32"/>
          <w:szCs w:val="32"/>
          <w:lang w:val="en-US" w:eastAsia="zh-CN"/>
        </w:rPr>
        <w:t>工作的组织、实施、并接受纪检监察处和全校师生监督。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sz w:val="32"/>
          <w:szCs w:val="32"/>
          <w:lang w:eastAsia="zh-Hans"/>
        </w:rPr>
      </w:pPr>
      <w:r>
        <w:rPr>
          <w:rFonts w:hint="eastAsia" w:ascii="方正仿宋简体" w:hAnsi="方正仿宋简体" w:eastAsia="方正仿宋简体" w:cs="方正仿宋简体"/>
          <w:sz w:val="32"/>
          <w:szCs w:val="32"/>
          <w:lang w:eastAsia="zh-Hans"/>
        </w:rPr>
        <w:t>组</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Hans"/>
        </w:rPr>
        <w:t>长：</w:t>
      </w:r>
      <w:r>
        <w:rPr>
          <w:rFonts w:hint="eastAsia" w:ascii="方正仿宋简体" w:hAnsi="方正仿宋简体" w:eastAsia="方正仿宋简体" w:cs="方正仿宋简体"/>
          <w:sz w:val="32"/>
          <w:szCs w:val="32"/>
          <w:lang w:eastAsia="zh-CN"/>
        </w:rPr>
        <w:t>王晓东  马 辉</w:t>
      </w:r>
      <w:r>
        <w:rPr>
          <w:rFonts w:hint="eastAsia" w:ascii="方正仿宋简体" w:hAnsi="方正仿宋简体" w:eastAsia="方正仿宋简体" w:cs="方正仿宋简体"/>
          <w:sz w:val="32"/>
          <w:szCs w:val="32"/>
          <w:lang w:eastAsia="zh-Hans"/>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sz w:val="32"/>
          <w:szCs w:val="32"/>
          <w:lang w:eastAsia="zh-Hans"/>
        </w:rPr>
      </w:pPr>
      <w:r>
        <w:rPr>
          <w:rFonts w:hint="eastAsia" w:ascii="方正仿宋简体" w:hAnsi="方正仿宋简体" w:eastAsia="方正仿宋简体" w:cs="方正仿宋简体"/>
          <w:sz w:val="32"/>
          <w:szCs w:val="32"/>
          <w:lang w:eastAsia="zh-Hans"/>
        </w:rPr>
        <w:t>副组长</w:t>
      </w:r>
      <w:r>
        <w:rPr>
          <w:rFonts w:hint="eastAsia" w:ascii="方正仿宋简体" w:hAnsi="方正仿宋简体" w:eastAsia="方正仿宋简体" w:cs="方正仿宋简体"/>
          <w:sz w:val="32"/>
          <w:szCs w:val="32"/>
          <w:lang w:eastAsia="zh-CN"/>
        </w:rPr>
        <w:t>：周雪娟  余成红</w:t>
      </w:r>
      <w:r>
        <w:rPr>
          <w:rFonts w:hint="eastAsia" w:ascii="方正仿宋简体" w:hAnsi="方正仿宋简体" w:eastAsia="方正仿宋简体" w:cs="方正仿宋简体"/>
          <w:sz w:val="32"/>
          <w:szCs w:val="32"/>
          <w:lang w:eastAsia="zh-Hans"/>
        </w:rPr>
        <w:t xml:space="preserve">  </w:t>
      </w:r>
    </w:p>
    <w:p>
      <w:pPr>
        <w:spacing w:line="240" w:lineRule="auto"/>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Hans"/>
        </w:rPr>
        <w:t>成  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魏衍辉 胡 红 佘彦君 赵 莉 黄 琼 黄启翠 </w:t>
      </w:r>
      <w:r>
        <w:rPr>
          <w:rFonts w:hint="eastAsia" w:ascii="仿宋" w:hAnsi="仿宋" w:eastAsia="仿宋" w:cs="仿宋"/>
          <w:sz w:val="32"/>
          <w:szCs w:val="32"/>
          <w:lang w:val="en-US" w:eastAsia="zh-CN"/>
        </w:rPr>
        <w:t>颜 晗</w:t>
      </w:r>
      <w:r>
        <w:rPr>
          <w:rFonts w:hint="eastAsia" w:ascii="方正仿宋简体" w:hAnsi="方正仿宋简体" w:eastAsia="方正仿宋简体" w:cs="方正仿宋简体"/>
          <w:sz w:val="32"/>
          <w:szCs w:val="32"/>
          <w:lang w:val="en-US" w:eastAsia="zh-CN"/>
        </w:rPr>
        <w:t xml:space="preserve"> 范秋菊 王 </w:t>
      </w:r>
      <w:r>
        <w:rPr>
          <w:rFonts w:hint="eastAsia" w:ascii="仿宋" w:hAnsi="仿宋" w:eastAsia="仿宋" w:cs="仿宋"/>
          <w:sz w:val="32"/>
          <w:szCs w:val="32"/>
          <w:lang w:val="en-US" w:eastAsia="zh-CN"/>
        </w:rPr>
        <w:t>丹</w:t>
      </w:r>
      <w:r>
        <w:rPr>
          <w:rFonts w:hint="eastAsia" w:ascii="方正仿宋简体" w:hAnsi="方正仿宋简体" w:eastAsia="方正仿宋简体" w:cs="方正仿宋简体"/>
          <w:sz w:val="32"/>
          <w:szCs w:val="32"/>
          <w:lang w:val="en-US" w:eastAsia="zh-CN"/>
        </w:rPr>
        <w:t xml:space="preserve">  赵 </w:t>
      </w:r>
      <w:r>
        <w:rPr>
          <w:rFonts w:hint="eastAsia" w:ascii="仿宋" w:hAnsi="仿宋" w:eastAsia="仿宋" w:cs="仿宋"/>
          <w:sz w:val="32"/>
          <w:szCs w:val="32"/>
          <w:lang w:val="en-US" w:eastAsia="zh-CN"/>
        </w:rPr>
        <w:t>婷</w:t>
      </w:r>
      <w:r>
        <w:rPr>
          <w:rFonts w:hint="eastAsia" w:ascii="方正仿宋简体" w:hAnsi="方正仿宋简体" w:eastAsia="方正仿宋简体" w:cs="方正仿宋简体"/>
          <w:sz w:val="32"/>
          <w:szCs w:val="32"/>
          <w:lang w:val="en-US" w:eastAsia="zh-CN"/>
        </w:rPr>
        <w:t xml:space="preserve"> </w:t>
      </w:r>
      <w:r>
        <w:rPr>
          <w:rFonts w:hint="eastAsia" w:ascii="仿宋" w:hAnsi="仿宋" w:eastAsia="仿宋" w:cs="仿宋"/>
          <w:sz w:val="32"/>
          <w:szCs w:val="32"/>
          <w:lang w:val="en-US" w:eastAsia="zh-CN"/>
        </w:rPr>
        <w:t>吉皮利甲木</w:t>
      </w:r>
      <w:r>
        <w:rPr>
          <w:rFonts w:hint="eastAsia" w:ascii="方正仿宋简体" w:hAnsi="方正仿宋简体" w:eastAsia="方正仿宋简体" w:cs="方正仿宋简体"/>
          <w:sz w:val="32"/>
          <w:szCs w:val="32"/>
          <w:lang w:val="en-US" w:eastAsia="zh-CN"/>
        </w:rPr>
        <w:t xml:space="preserve"> 蒋丹  罗英  </w:t>
      </w:r>
      <w:r>
        <w:rPr>
          <w:rFonts w:hint="eastAsia" w:ascii="仿宋" w:hAnsi="仿宋" w:eastAsia="仿宋" w:cs="仿宋"/>
          <w:sz w:val="32"/>
          <w:szCs w:val="32"/>
          <w:lang w:val="en-US" w:eastAsia="zh-CN"/>
        </w:rPr>
        <w:t>殷安琪 刘珈利</w:t>
      </w:r>
      <w:r>
        <w:rPr>
          <w:rFonts w:hint="eastAsia" w:ascii="方正仿宋简体" w:hAnsi="方正仿宋简体" w:eastAsia="方正仿宋简体" w:cs="方正仿宋简体"/>
          <w:sz w:val="32"/>
          <w:szCs w:val="32"/>
          <w:lang w:val="en-US" w:eastAsia="zh-CN"/>
        </w:rPr>
        <w:t xml:space="preserve"> 汪荃彬 朱顺芬 </w:t>
      </w:r>
    </w:p>
    <w:p>
      <w:pPr>
        <w:spacing w:line="240" w:lineRule="auto"/>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监督组（教师）：黄 晓  吴传敏  王文章  阿的伍知</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监督组（学生）：唐雨、刘思含、汪晓雅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default" w:ascii="黑体" w:hAnsi="黑体" w:eastAsia="黑体" w:cs="黑体"/>
          <w:b w:val="0"/>
          <w:bCs w:val="0"/>
          <w:sz w:val="32"/>
          <w:szCs w:val="32"/>
          <w:lang w:val="en-US" w:eastAsia="zh-CN"/>
        </w:rPr>
        <w:t>面试时间、地点</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面试时间</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202</w:t>
      </w:r>
      <w:r>
        <w:rPr>
          <w:rFonts w:hint="eastAsia" w:ascii="方正仿宋简体" w:hAnsi="方正仿宋简体" w:eastAsia="方正仿宋简体" w:cs="方正仿宋简体"/>
          <w:sz w:val="32"/>
          <w:szCs w:val="32"/>
          <w:lang w:val="en-US" w:eastAsia="zh-CN"/>
        </w:rPr>
        <w:t>3年12</w:t>
      </w:r>
      <w:r>
        <w:rPr>
          <w:rFonts w:hint="default" w:ascii="方正仿宋简体" w:hAnsi="方正仿宋简体" w:eastAsia="方正仿宋简体" w:cs="方正仿宋简体"/>
          <w:sz w:val="32"/>
          <w:szCs w:val="32"/>
          <w:lang w:val="en-US" w:eastAsia="zh-CN"/>
        </w:rPr>
        <w:t>月</w:t>
      </w:r>
      <w:r>
        <w:rPr>
          <w:rFonts w:hint="eastAsia" w:ascii="方正仿宋简体" w:hAnsi="方正仿宋简体" w:eastAsia="方正仿宋简体" w:cs="方正仿宋简体"/>
          <w:sz w:val="32"/>
          <w:szCs w:val="32"/>
          <w:lang w:val="en-US" w:eastAsia="zh-CN"/>
        </w:rPr>
        <w:t>19日14：00。</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面试地点</w:t>
      </w:r>
      <w:r>
        <w:rPr>
          <w:rFonts w:hint="eastAsia" w:ascii="方正仿宋简体" w:hAnsi="方正仿宋简体" w:eastAsia="方正仿宋简体" w:cs="方正仿宋简体"/>
          <w:sz w:val="32"/>
          <w:szCs w:val="32"/>
          <w:lang w:val="en-US" w:eastAsia="zh-CN"/>
        </w:rPr>
        <w:t>：学前教育系第四教学楼4111、4112、4113教室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lang w:val="en-US" w:eastAsia="zh-CN"/>
        </w:rPr>
        <w:t>、面试内容及办法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w:t>
      </w:r>
      <w:r>
        <w:rPr>
          <w:rFonts w:hint="default" w:ascii="方正仿宋简体" w:hAnsi="方正仿宋简体" w:eastAsia="方正仿宋简体" w:cs="方正仿宋简体"/>
          <w:sz w:val="32"/>
          <w:szCs w:val="32"/>
          <w:lang w:val="en-US" w:eastAsia="zh-CN"/>
        </w:rPr>
        <w:t>面试成绩总分为100分，</w:t>
      </w:r>
      <w:r>
        <w:rPr>
          <w:rFonts w:hint="eastAsia" w:ascii="方正仿宋简体" w:hAnsi="方正仿宋简体" w:eastAsia="方正仿宋简体" w:cs="方正仿宋简体"/>
          <w:sz w:val="32"/>
          <w:szCs w:val="32"/>
          <w:lang w:val="en-US" w:eastAsia="zh-CN"/>
        </w:rPr>
        <w:t>最后按照50%折算计入总分。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（二）面试内容分为：自我介绍、才艺展示、考官提问三个环节进行。主要以考察学生的综合能力、综合素质及专业能力等为主。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（三）各项面试要求</w:t>
      </w:r>
    </w:p>
    <w:p>
      <w:pPr>
        <w:numPr>
          <w:ilvl w:val="0"/>
          <w:numId w:val="1"/>
        </w:numPr>
        <w:spacing w:line="240" w:lineRule="auto"/>
        <w:ind w:left="0" w:leftChars="0" w:firstLine="640" w:firstLineChars="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自我介绍（总分30 分）：主要测试学生的举止仪表、口语表达能力、面试态度等。</w:t>
      </w:r>
    </w:p>
    <w:p>
      <w:pPr>
        <w:numPr>
          <w:ilvl w:val="0"/>
          <w:numId w:val="1"/>
        </w:numPr>
        <w:spacing w:line="240" w:lineRule="auto"/>
        <w:ind w:left="0" w:leftChars="0" w:firstLine="640" w:firstLineChars="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才艺展示（总分 40 分）：主要测试学生的专业技能。主要包括音乐（儿歌表演唱、节奏、视唱、钢琴）、舞蹈（幼儿舞</w:t>
      </w:r>
      <w:r>
        <w:rPr>
          <w:rFonts w:hint="eastAsia"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eastAsia="zh-CN"/>
        </w:rPr>
        <w:t>自选舞蹈）、美术（简笔画、手工创意设计）、书法（钢笔字、毛笔字）</w:t>
      </w:r>
      <w:r>
        <w:rPr>
          <w:rFonts w:hint="eastAsia" w:ascii="方正仿宋简体" w:hAnsi="方正仿宋简体" w:eastAsia="方正仿宋简体" w:cs="方正仿宋简体"/>
          <w:sz w:val="32"/>
          <w:szCs w:val="32"/>
          <w:lang w:val="en-US" w:eastAsia="zh-CN"/>
        </w:rPr>
        <w:t>，考试可根据自身情况三选一进行测试。</w:t>
      </w:r>
    </w:p>
    <w:p>
      <w:pPr>
        <w:numPr>
          <w:ilvl w:val="0"/>
          <w:numId w:val="1"/>
        </w:numPr>
        <w:spacing w:line="240" w:lineRule="auto"/>
        <w:ind w:left="0" w:leftChars="0" w:firstLine="640" w:firstLineChars="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考官提问（总分 30 分）：主要测试学生自我认知能力、沟通表达能力、分析能力、应变能力、转专业动机、学习态度等。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w:t>
      </w:r>
      <w:r>
        <w:rPr>
          <w:rFonts w:hint="default" w:ascii="方正仿宋简体" w:hAnsi="方正仿宋简体" w:eastAsia="方正仿宋简体" w:cs="方正仿宋简体"/>
          <w:sz w:val="32"/>
          <w:szCs w:val="32"/>
          <w:lang w:val="en-US" w:eastAsia="zh-CN"/>
        </w:rPr>
        <w:t>面试的程序</w:t>
      </w:r>
    </w:p>
    <w:p>
      <w:pPr>
        <w:numPr>
          <w:ilvl w:val="0"/>
          <w:numId w:val="2"/>
        </w:numPr>
        <w:spacing w:line="240" w:lineRule="auto"/>
        <w:ind w:left="0" w:leftChars="0"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考生先进行自我介绍，时间控制在</w:t>
      </w:r>
      <w:r>
        <w:rPr>
          <w:rFonts w:hint="eastAsia" w:ascii="方正仿宋简体" w:hAnsi="方正仿宋简体" w:eastAsia="方正仿宋简体" w:cs="方正仿宋简体"/>
          <w:sz w:val="32"/>
          <w:szCs w:val="32"/>
          <w:lang w:val="en-US" w:eastAsia="zh-CN"/>
        </w:rPr>
        <w:t>2</w:t>
      </w:r>
      <w:r>
        <w:rPr>
          <w:rFonts w:hint="default" w:ascii="方正仿宋简体" w:hAnsi="方正仿宋简体" w:eastAsia="方正仿宋简体" w:cs="方正仿宋简体"/>
          <w:sz w:val="32"/>
          <w:szCs w:val="32"/>
          <w:lang w:val="en-US" w:eastAsia="zh-CN"/>
        </w:rPr>
        <w:t>分钟以内，考官根据学生举止仪表、口语表达能力等综合评分。</w:t>
      </w:r>
    </w:p>
    <w:p>
      <w:pPr>
        <w:numPr>
          <w:ilvl w:val="0"/>
          <w:numId w:val="2"/>
        </w:numPr>
        <w:spacing w:line="240" w:lineRule="auto"/>
        <w:ind w:left="0" w:leftChars="0"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考生按照才艺展示要求，</w:t>
      </w:r>
      <w:r>
        <w:rPr>
          <w:rFonts w:hint="eastAsia" w:ascii="方正仿宋简体" w:hAnsi="方正仿宋简体" w:eastAsia="方正仿宋简体" w:cs="方正仿宋简体"/>
          <w:sz w:val="32"/>
          <w:szCs w:val="32"/>
          <w:lang w:val="en-US" w:eastAsia="zh-CN"/>
        </w:rPr>
        <w:t>完成才艺展示的相关测试，时间控制在2分钟以内</w:t>
      </w:r>
      <w:r>
        <w:rPr>
          <w:rFonts w:hint="default" w:ascii="方正仿宋简体" w:hAnsi="方正仿宋简体" w:eastAsia="方正仿宋简体" w:cs="方正仿宋简体"/>
          <w:sz w:val="32"/>
          <w:szCs w:val="32"/>
          <w:lang w:val="en-US" w:eastAsia="zh-CN"/>
        </w:rPr>
        <w:t>。</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3．考官按照面试的</w:t>
      </w:r>
      <w:r>
        <w:rPr>
          <w:rFonts w:hint="eastAsia" w:ascii="方正仿宋简体" w:hAnsi="方正仿宋简体" w:eastAsia="方正仿宋简体" w:cs="方正仿宋简体"/>
          <w:sz w:val="32"/>
          <w:szCs w:val="32"/>
          <w:lang w:val="en-US" w:eastAsia="zh-CN"/>
        </w:rPr>
        <w:t>相关</w:t>
      </w:r>
      <w:r>
        <w:rPr>
          <w:rFonts w:hint="default" w:ascii="方正仿宋简体" w:hAnsi="方正仿宋简体" w:eastAsia="方正仿宋简体" w:cs="方正仿宋简体"/>
          <w:sz w:val="32"/>
          <w:szCs w:val="32"/>
          <w:lang w:val="en-US" w:eastAsia="zh-CN"/>
        </w:rPr>
        <w:t>内容及要求进行提问，根据学生自我认知能力、沟通表达能力、分析能力、应变能力、转专业动机、学习态度等综合评分</w:t>
      </w:r>
      <w:r>
        <w:rPr>
          <w:rFonts w:hint="eastAsia" w:ascii="方正仿宋简体" w:hAnsi="方正仿宋简体" w:eastAsia="方正仿宋简体" w:cs="方正仿宋简体"/>
          <w:sz w:val="32"/>
          <w:szCs w:val="32"/>
          <w:lang w:val="en-US" w:eastAsia="zh-CN"/>
        </w:rPr>
        <w:t>，时间控制在2分钟以内</w:t>
      </w:r>
      <w:r>
        <w:rPr>
          <w:rFonts w:hint="default" w:ascii="方正仿宋简体" w:hAnsi="方正仿宋简体" w:eastAsia="方正仿宋简体" w:cs="方正仿宋简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lang w:val="en-US" w:eastAsia="zh-CN"/>
        </w:rPr>
        <w:t>面试的规则和考生要求</w:t>
      </w:r>
    </w:p>
    <w:p>
      <w:pPr>
        <w:spacing w:line="240" w:lineRule="auto"/>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（一）面试规则</w:t>
      </w:r>
    </w:p>
    <w:p>
      <w:pPr>
        <w:spacing w:line="240" w:lineRule="auto"/>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设立面试考场，面试考场保持肃静，任何人不得随意走动，与面试无关的人员不得进入面试考场；进入考场后，所有人都要关闭手机等通讯工具。</w:t>
      </w:r>
    </w:p>
    <w:p>
      <w:pPr>
        <w:spacing w:line="240" w:lineRule="auto"/>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（二）学生要求</w:t>
      </w:r>
    </w:p>
    <w:p>
      <w:pPr>
        <w:numPr>
          <w:ilvl w:val="0"/>
          <w:numId w:val="3"/>
        </w:numPr>
        <w:spacing w:line="240" w:lineRule="auto"/>
        <w:ind w:left="0" w:leftChars="0" w:firstLine="640" w:firstLineChars="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学生必须准时到面试考场候考室签到，否则视为自动弃权，弃权后的考生不再组织面试。</w:t>
      </w:r>
    </w:p>
    <w:p>
      <w:pPr>
        <w:numPr>
          <w:ilvl w:val="0"/>
          <w:numId w:val="3"/>
        </w:numPr>
        <w:spacing w:line="240" w:lineRule="auto"/>
        <w:ind w:left="0" w:leftChars="0" w:firstLine="640" w:firstLineChars="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学生进入面试考场，不得携带与面试有关的资料。</w:t>
      </w:r>
    </w:p>
    <w:p>
      <w:pPr>
        <w:numPr>
          <w:ilvl w:val="0"/>
          <w:numId w:val="3"/>
        </w:numPr>
        <w:spacing w:line="240" w:lineRule="auto"/>
        <w:ind w:left="0" w:leftChars="0" w:firstLine="640" w:firstLineChars="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面试结束后，不得返回考场，也不得在考场附近逗留或喧哗。</w:t>
      </w: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p>
    <w:p>
      <w:pPr>
        <w:spacing w:line="240" w:lineRule="auto"/>
        <w:ind w:firstLine="640" w:firstLineChars="200"/>
        <w:jc w:val="both"/>
        <w:rPr>
          <w:rFonts w:hint="default" w:ascii="方正仿宋简体" w:hAnsi="方正仿宋简体" w:eastAsia="方正仿宋简体" w:cs="方正仿宋简体"/>
          <w:sz w:val="32"/>
          <w:szCs w:val="32"/>
          <w:lang w:val="en-US" w:eastAsia="zh-CN"/>
        </w:rPr>
      </w:pPr>
    </w:p>
    <w:p>
      <w:pPr>
        <w:spacing w:line="240" w:lineRule="auto"/>
        <w:ind w:firstLine="640" w:firstLineChars="200"/>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学前教育系</w:t>
      </w:r>
    </w:p>
    <w:p>
      <w:pPr>
        <w:spacing w:line="240" w:lineRule="auto"/>
        <w:ind w:firstLine="640" w:firstLineChars="200"/>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2023年11月</w:t>
      </w:r>
      <w:bookmarkStart w:id="0" w:name="_GoBack"/>
      <w:bookmarkEnd w:id="0"/>
      <w:r>
        <w:rPr>
          <w:rFonts w:hint="eastAsia" w:ascii="方正仿宋简体" w:hAnsi="方正仿宋简体" w:eastAsia="方正仿宋简体" w:cs="方正仿宋简体"/>
          <w:sz w:val="32"/>
          <w:szCs w:val="32"/>
          <w:lang w:val="en-US" w:eastAsia="zh-CN"/>
        </w:rPr>
        <w:t xml:space="preserve">27日 </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F242F"/>
    <w:multiLevelType w:val="singleLevel"/>
    <w:tmpl w:val="DE6F242F"/>
    <w:lvl w:ilvl="0" w:tentative="0">
      <w:start w:val="1"/>
      <w:numFmt w:val="decimal"/>
      <w:suff w:val="nothing"/>
      <w:lvlText w:val="%1．"/>
      <w:lvlJc w:val="left"/>
      <w:pPr>
        <w:ind w:left="0" w:firstLine="400"/>
      </w:pPr>
      <w:rPr>
        <w:rFonts w:hint="default"/>
      </w:rPr>
    </w:lvl>
  </w:abstractNum>
  <w:abstractNum w:abstractNumId="1">
    <w:nsid w:val="1DA16F31"/>
    <w:multiLevelType w:val="singleLevel"/>
    <w:tmpl w:val="1DA16F31"/>
    <w:lvl w:ilvl="0" w:tentative="0">
      <w:start w:val="1"/>
      <w:numFmt w:val="decimal"/>
      <w:suff w:val="nothing"/>
      <w:lvlText w:val="%1．"/>
      <w:lvlJc w:val="left"/>
      <w:pPr>
        <w:ind w:left="0" w:firstLine="400"/>
      </w:pPr>
      <w:rPr>
        <w:rFonts w:hint="default"/>
      </w:rPr>
    </w:lvl>
  </w:abstractNum>
  <w:abstractNum w:abstractNumId="2">
    <w:nsid w:val="40DC60C4"/>
    <w:multiLevelType w:val="singleLevel"/>
    <w:tmpl w:val="40DC60C4"/>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GI1MWE5ZTM1ODQxNjNiZmQzMTZiOWRkNTQ3YzAifQ=="/>
  </w:docVars>
  <w:rsids>
    <w:rsidRoot w:val="17910AD2"/>
    <w:rsid w:val="1791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2023-11-29T01:13:00Z</dcterms:created>
  <dc:creator>Yanhan</dc:creator>
  <cp:lastModifiedBy>Yanhan</cp:lastModifiedBy>
  <dcterms:modified xsi:type="dcterms:W3CDTF">2023-11-29T01:13:54Z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A1560FFBCA4A41BF8C74F7505286CABF_11</vt:lpwstr>
  </property>
</Properties>
</file>