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34" w:rsidRPr="003F5634" w:rsidRDefault="003F5634" w:rsidP="003F5634">
      <w:pPr>
        <w:widowControl/>
        <w:spacing w:before="175" w:after="175"/>
        <w:jc w:val="center"/>
        <w:rPr>
          <w:rFonts w:ascii="宋体" w:eastAsia="宋体" w:hAnsi="宋体" w:cs="宋体"/>
          <w:kern w:val="0"/>
          <w:sz w:val="24"/>
          <w:szCs w:val="24"/>
        </w:rPr>
      </w:pPr>
      <w:r w:rsidRPr="003F5634">
        <w:rPr>
          <w:rFonts w:ascii="宋体" w:eastAsia="宋体" w:hAnsi="宋体" w:cs="宋体" w:hint="eastAsia"/>
          <w:b/>
          <w:bCs/>
          <w:color w:val="000000"/>
          <w:kern w:val="0"/>
          <w:sz w:val="36"/>
        </w:rPr>
        <w:t>四川省社会科学重点研究基地</w:t>
      </w:r>
    </w:p>
    <w:p w:rsidR="003F5634" w:rsidRPr="003F5634" w:rsidRDefault="003F5634" w:rsidP="003F5634">
      <w:pPr>
        <w:widowControl/>
        <w:spacing w:before="175" w:after="175"/>
        <w:jc w:val="center"/>
        <w:rPr>
          <w:rFonts w:ascii="宋体" w:eastAsia="宋体" w:hAnsi="宋体" w:cs="宋体"/>
          <w:kern w:val="0"/>
          <w:sz w:val="24"/>
          <w:szCs w:val="24"/>
        </w:rPr>
      </w:pPr>
      <w:r w:rsidRPr="003F5634">
        <w:rPr>
          <w:rFonts w:ascii="宋体" w:eastAsia="宋体" w:hAnsi="宋体" w:cs="宋体" w:hint="eastAsia"/>
          <w:b/>
          <w:bCs/>
          <w:color w:val="000000"/>
          <w:kern w:val="0"/>
          <w:sz w:val="36"/>
        </w:rPr>
        <w:t>彝族文化研究中心202</w:t>
      </w:r>
      <w:r>
        <w:rPr>
          <w:rFonts w:ascii="宋体" w:eastAsia="宋体" w:hAnsi="宋体" w:cs="宋体" w:hint="eastAsia"/>
          <w:b/>
          <w:bCs/>
          <w:color w:val="000000"/>
          <w:kern w:val="0"/>
          <w:sz w:val="36"/>
        </w:rPr>
        <w:t>1</w:t>
      </w:r>
      <w:r w:rsidRPr="003F5634">
        <w:rPr>
          <w:rFonts w:ascii="宋体" w:eastAsia="宋体" w:hAnsi="宋体" w:cs="宋体" w:hint="eastAsia"/>
          <w:b/>
          <w:bCs/>
          <w:color w:val="000000"/>
          <w:kern w:val="0"/>
          <w:sz w:val="36"/>
        </w:rPr>
        <w:t>年度项目申报通知</w:t>
      </w:r>
    </w:p>
    <w:p w:rsidR="003F5634" w:rsidRPr="003F5634" w:rsidRDefault="003F5634" w:rsidP="003F5634">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《四川省社会科学重点研究基地彝族文化研究中心202</w:t>
      </w:r>
      <w:r>
        <w:rPr>
          <w:rFonts w:ascii="宋体" w:eastAsia="宋体" w:hAnsi="宋体" w:cs="宋体" w:hint="eastAsia"/>
          <w:kern w:val="0"/>
          <w:sz w:val="28"/>
          <w:szCs w:val="28"/>
        </w:rPr>
        <w:t>1</w:t>
      </w:r>
      <w:r w:rsidRPr="003F5634">
        <w:rPr>
          <w:rFonts w:ascii="宋体" w:eastAsia="宋体" w:hAnsi="宋体" w:cs="宋体" w:hint="eastAsia"/>
          <w:kern w:val="0"/>
          <w:sz w:val="28"/>
          <w:szCs w:val="28"/>
        </w:rPr>
        <w:t>年度项目申报说明及指南》经中心学术委员会</w:t>
      </w:r>
      <w:r w:rsidR="00D816C7">
        <w:rPr>
          <w:rFonts w:ascii="宋体" w:eastAsia="宋体" w:hAnsi="宋体" w:cs="宋体" w:hint="eastAsia"/>
          <w:kern w:val="0"/>
          <w:sz w:val="28"/>
          <w:szCs w:val="28"/>
        </w:rPr>
        <w:t>审定</w:t>
      </w:r>
      <w:r w:rsidRPr="003F5634">
        <w:rPr>
          <w:rFonts w:ascii="宋体" w:eastAsia="宋体" w:hAnsi="宋体" w:cs="宋体" w:hint="eastAsia"/>
          <w:kern w:val="0"/>
          <w:sz w:val="28"/>
          <w:szCs w:val="28"/>
        </w:rPr>
        <w:t>同意，即日起面向省内及相邻省区彝族文化研究单位和学者发布，并开始受理项目申报。现将项目申报事宜通知如下：</w:t>
      </w:r>
    </w:p>
    <w:p w:rsidR="003F5634" w:rsidRPr="003F5634" w:rsidRDefault="003F5634" w:rsidP="003F5634">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一、申报彝族文化研究中心项目，以习近平新时代中国特色社会主义思想为指导，贯彻落实党的十九大精神，着力于经济建设、政治建设、文化建设、社会建设和生态文明建设，</w:t>
      </w:r>
      <w:r>
        <w:rPr>
          <w:rFonts w:ascii="宋体" w:eastAsia="宋体" w:hAnsi="宋体" w:cs="宋体" w:hint="eastAsia"/>
          <w:kern w:val="0"/>
          <w:sz w:val="28"/>
          <w:szCs w:val="28"/>
        </w:rPr>
        <w:t>着力于彝族文化的创造性转化和创新性发展，</w:t>
      </w:r>
      <w:r w:rsidRPr="003F5634">
        <w:rPr>
          <w:rFonts w:ascii="宋体" w:eastAsia="宋体" w:hAnsi="宋体" w:cs="宋体" w:hint="eastAsia"/>
          <w:kern w:val="0"/>
          <w:sz w:val="28"/>
          <w:szCs w:val="28"/>
        </w:rPr>
        <w:t>密切联系彝族地区实际，</w:t>
      </w:r>
      <w:proofErr w:type="gramStart"/>
      <w:r w:rsidRPr="003F5634">
        <w:rPr>
          <w:rFonts w:ascii="宋体" w:eastAsia="宋体" w:hAnsi="宋体" w:cs="宋体" w:hint="eastAsia"/>
          <w:kern w:val="0"/>
          <w:sz w:val="28"/>
          <w:szCs w:val="28"/>
        </w:rPr>
        <w:t>开展彝学领域</w:t>
      </w:r>
      <w:proofErr w:type="gramEnd"/>
      <w:r w:rsidRPr="003F5634">
        <w:rPr>
          <w:rFonts w:ascii="宋体" w:eastAsia="宋体" w:hAnsi="宋体" w:cs="宋体" w:hint="eastAsia"/>
          <w:kern w:val="0"/>
          <w:sz w:val="28"/>
          <w:szCs w:val="28"/>
        </w:rPr>
        <w:t>中急需解决的理论和实践问题研究，充分</w:t>
      </w:r>
      <w:proofErr w:type="gramStart"/>
      <w:r w:rsidRPr="003F5634">
        <w:rPr>
          <w:rFonts w:ascii="宋体" w:eastAsia="宋体" w:hAnsi="宋体" w:cs="宋体" w:hint="eastAsia"/>
          <w:kern w:val="0"/>
          <w:sz w:val="28"/>
          <w:szCs w:val="28"/>
        </w:rPr>
        <w:t>反映彝学研究</w:t>
      </w:r>
      <w:proofErr w:type="gramEnd"/>
      <w:r w:rsidRPr="003F5634">
        <w:rPr>
          <w:rFonts w:ascii="宋体" w:eastAsia="宋体" w:hAnsi="宋体" w:cs="宋体" w:hint="eastAsia"/>
          <w:kern w:val="0"/>
          <w:sz w:val="28"/>
          <w:szCs w:val="28"/>
        </w:rPr>
        <w:t>领域的新进展，切合项目指南，具有学科前沿性和开拓性，避免低水平重复研究。鼓励有较丰富前期研究成果者申报中心项目，并与本地区彝族文化和社会发展紧密结合。对推动彝族地区经济社会文化发展进步具有可行性和可操作性的项目优先考虑。</w:t>
      </w:r>
    </w:p>
    <w:p w:rsidR="003F5634" w:rsidRPr="003F5634" w:rsidRDefault="003F5634" w:rsidP="003F5634">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二、本年度项目设置有重点项目、一般项目。申报重点项目的负责人原则上具有高级职称或博士学位，并主持完成</w:t>
      </w:r>
      <w:proofErr w:type="gramStart"/>
      <w:r w:rsidRPr="003F5634">
        <w:rPr>
          <w:rFonts w:ascii="宋体" w:eastAsia="宋体" w:hAnsi="宋体" w:cs="宋体" w:hint="eastAsia"/>
          <w:kern w:val="0"/>
          <w:sz w:val="28"/>
          <w:szCs w:val="28"/>
        </w:rPr>
        <w:t>过厅级</w:t>
      </w:r>
      <w:proofErr w:type="gramEnd"/>
      <w:r w:rsidRPr="003F5634">
        <w:rPr>
          <w:rFonts w:ascii="宋体" w:eastAsia="宋体" w:hAnsi="宋体" w:cs="宋体" w:hint="eastAsia"/>
          <w:kern w:val="0"/>
          <w:sz w:val="28"/>
          <w:szCs w:val="28"/>
        </w:rPr>
        <w:t>以上社科研究项目。申报一般项目的负责人须具有中级以上（含中级）职称或具有硕士学位。支持在读博士研究生申报本中心项目。边远、民族地区的科研工作者有特色的研究项目可适当放宽职称或学历要求。承担本</w:t>
      </w:r>
      <w:r w:rsidRPr="003F5634">
        <w:rPr>
          <w:rFonts w:ascii="宋体" w:eastAsia="宋体" w:hAnsi="宋体" w:cs="宋体" w:hint="eastAsia"/>
          <w:kern w:val="0"/>
          <w:sz w:val="28"/>
          <w:szCs w:val="28"/>
        </w:rPr>
        <w:lastRenderedPageBreak/>
        <w:t>中心项目未结题者不得申报。中心鼓励申报者带项目与经费进入本中心研究。</w:t>
      </w:r>
    </w:p>
    <w:p w:rsidR="003F5634" w:rsidRPr="003F5634" w:rsidRDefault="003F5634" w:rsidP="002D543D">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三、本中心项目的最终成果为专著、论文或研究报告。</w:t>
      </w:r>
      <w:r w:rsidRPr="003F5634">
        <w:rPr>
          <w:rFonts w:ascii="宋体" w:eastAsia="宋体" w:hAnsi="宋体" w:cs="宋体" w:hint="eastAsia"/>
          <w:b/>
          <w:bCs/>
          <w:kern w:val="0"/>
          <w:sz w:val="28"/>
        </w:rPr>
        <w:t>重点项目成果为1部专著或1篇研究报告（3万字以上）或1篇CSSCI期刊论文；一般项目成果为1篇核心期刊或2篇省级期刊论文；研究成果为研究报告的，应有相关州（市）厅级及以上政府部门主要领导的肯定性批示或采纳证书。</w:t>
      </w:r>
      <w:r w:rsidRPr="003F5634">
        <w:rPr>
          <w:rFonts w:ascii="宋体" w:eastAsia="宋体" w:hAnsi="宋体" w:cs="宋体" w:hint="eastAsia"/>
          <w:kern w:val="0"/>
          <w:sz w:val="28"/>
          <w:szCs w:val="28"/>
        </w:rPr>
        <w:t>最终成果须明确标注“</w:t>
      </w:r>
      <w:r w:rsidR="00BC19D1">
        <w:rPr>
          <w:rFonts w:ascii="宋体" w:eastAsia="宋体" w:hAnsi="宋体" w:cs="宋体" w:hint="eastAsia"/>
          <w:b/>
          <w:bCs/>
          <w:kern w:val="0"/>
          <w:sz w:val="28"/>
        </w:rPr>
        <w:t>四川省</w:t>
      </w:r>
      <w:r w:rsidRPr="003F5634">
        <w:rPr>
          <w:rFonts w:ascii="宋体" w:eastAsia="宋体" w:hAnsi="宋体" w:cs="宋体" w:hint="eastAsia"/>
          <w:b/>
          <w:bCs/>
          <w:kern w:val="0"/>
          <w:sz w:val="28"/>
        </w:rPr>
        <w:t>社会科学重点研究基地彝族文化研究中心资助项目</w:t>
      </w:r>
      <w:r w:rsidRPr="003F5634">
        <w:rPr>
          <w:rFonts w:ascii="宋体" w:eastAsia="宋体" w:hAnsi="宋体" w:cs="宋体" w:hint="eastAsia"/>
          <w:kern w:val="0"/>
          <w:sz w:val="28"/>
          <w:szCs w:val="28"/>
        </w:rPr>
        <w:t>”，未明确标注者不能作为项目结题材料。项目研究成果归属本中心。成果形式为论文或者研究报告者完成时限为一年；成果形式为专著者完成时限为一至二年。</w:t>
      </w:r>
    </w:p>
    <w:p w:rsidR="003F5634" w:rsidRPr="003F5634" w:rsidRDefault="003F5634" w:rsidP="002D543D">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四、按照省社科联及省教育厅有关规定，申报本中心项目，不占该校项目申报计划指标。各高校及有关单位对项目申请单位与个人要加强项目申报工作的组织和指导，保证申报质量。申报者所在单位对课题申请人严格把关，对申报</w:t>
      </w:r>
      <w:proofErr w:type="gramStart"/>
      <w:r w:rsidRPr="003F5634">
        <w:rPr>
          <w:rFonts w:ascii="宋体" w:eastAsia="宋体" w:hAnsi="宋体" w:cs="宋体" w:hint="eastAsia"/>
          <w:kern w:val="0"/>
          <w:sz w:val="28"/>
          <w:szCs w:val="28"/>
        </w:rPr>
        <w:t>书所有</w:t>
      </w:r>
      <w:proofErr w:type="gramEnd"/>
      <w:r w:rsidRPr="003F5634">
        <w:rPr>
          <w:rFonts w:ascii="宋体" w:eastAsia="宋体" w:hAnsi="宋体" w:cs="宋体" w:hint="eastAsia"/>
          <w:kern w:val="0"/>
          <w:sz w:val="28"/>
          <w:szCs w:val="28"/>
        </w:rPr>
        <w:t>栏目填写的内容，特别是对选题、项目设计的科学性和可行性，项目组是否具备完成研究任务的充分条件等进行认真的审核，签署明确意见。</w:t>
      </w:r>
    </w:p>
    <w:p w:rsidR="003F5634" w:rsidRPr="003F5634" w:rsidRDefault="003F5634" w:rsidP="002D543D">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五、报送材料。申报者按要求填写申报书（一式3份，其中1份原件，2份复印件，并传电子文档）由项目负责人所在单位审查合格、签署意见后汇总，统一报送</w:t>
      </w:r>
      <w:r w:rsidR="002D543D">
        <w:rPr>
          <w:rFonts w:ascii="宋体" w:eastAsia="宋体" w:hAnsi="宋体" w:cs="宋体" w:hint="eastAsia"/>
          <w:kern w:val="0"/>
          <w:sz w:val="28"/>
          <w:szCs w:val="28"/>
        </w:rPr>
        <w:t>彝族文化研究中心。本中心不受理个人直接报送的申报书。《四川省社会科学重点研究基地彝族文化研究中心项目申报书》《四川省</w:t>
      </w:r>
      <w:r w:rsidRPr="003F5634">
        <w:rPr>
          <w:rFonts w:ascii="宋体" w:eastAsia="宋体" w:hAnsi="宋体" w:cs="宋体" w:hint="eastAsia"/>
          <w:kern w:val="0"/>
          <w:sz w:val="28"/>
          <w:szCs w:val="28"/>
        </w:rPr>
        <w:t>社会科学重点研究基地彝族文化研究中心202</w:t>
      </w:r>
      <w:r w:rsidR="002D543D">
        <w:rPr>
          <w:rFonts w:ascii="宋体" w:eastAsia="宋体" w:hAnsi="宋体" w:cs="宋体" w:hint="eastAsia"/>
          <w:kern w:val="0"/>
          <w:sz w:val="28"/>
          <w:szCs w:val="28"/>
        </w:rPr>
        <w:t>1</w:t>
      </w:r>
      <w:r w:rsidRPr="003F5634">
        <w:rPr>
          <w:rFonts w:ascii="宋体" w:eastAsia="宋体" w:hAnsi="宋体" w:cs="宋体" w:hint="eastAsia"/>
          <w:kern w:val="0"/>
          <w:sz w:val="28"/>
          <w:szCs w:val="28"/>
        </w:rPr>
        <w:lastRenderedPageBreak/>
        <w:t>年项目指南》请在彝族文化研究中心网站下载（</w:t>
      </w:r>
      <w:hyperlink r:id="rId7" w:history="1">
        <w:r w:rsidRPr="003F5634">
          <w:rPr>
            <w:rFonts w:ascii="宋体" w:eastAsia="宋体" w:hAnsi="宋体" w:cs="宋体" w:hint="eastAsia"/>
            <w:color w:val="0000FF"/>
            <w:kern w:val="0"/>
            <w:sz w:val="28"/>
          </w:rPr>
          <w:t>https://yicsc.xcc.edu.cn</w:t>
        </w:r>
      </w:hyperlink>
      <w:r w:rsidRPr="003F5634">
        <w:rPr>
          <w:rFonts w:ascii="宋体" w:eastAsia="宋体" w:hAnsi="宋体" w:cs="宋体" w:hint="eastAsia"/>
          <w:kern w:val="0"/>
          <w:sz w:val="28"/>
          <w:szCs w:val="28"/>
        </w:rPr>
        <w:t>）</w:t>
      </w:r>
    </w:p>
    <w:p w:rsidR="003F5634" w:rsidRPr="003F5634" w:rsidRDefault="003F5634" w:rsidP="002D543D">
      <w:pPr>
        <w:widowControl/>
        <w:spacing w:before="175" w:after="175"/>
        <w:ind w:firstLineChars="200" w:firstLine="560"/>
        <w:jc w:val="left"/>
        <w:rPr>
          <w:rFonts w:ascii="宋体" w:eastAsia="宋体" w:hAnsi="宋体" w:cs="宋体"/>
          <w:kern w:val="0"/>
          <w:sz w:val="24"/>
          <w:szCs w:val="24"/>
        </w:rPr>
      </w:pPr>
      <w:r w:rsidRPr="003F5634">
        <w:rPr>
          <w:rFonts w:ascii="宋体" w:eastAsia="宋体" w:hAnsi="宋体" w:cs="宋体" w:hint="eastAsia"/>
          <w:kern w:val="0"/>
          <w:sz w:val="28"/>
          <w:szCs w:val="28"/>
        </w:rPr>
        <w:t>六、申报起止日期：根据省社科联及省教育厅要求精神，今年彝族文化研究中心即日起开始受理申报项目，申报截止日期：202</w:t>
      </w:r>
      <w:r w:rsidR="002D543D">
        <w:rPr>
          <w:rFonts w:ascii="宋体" w:eastAsia="宋体" w:hAnsi="宋体" w:cs="宋体" w:hint="eastAsia"/>
          <w:kern w:val="0"/>
          <w:sz w:val="28"/>
          <w:szCs w:val="28"/>
        </w:rPr>
        <w:t>1</w:t>
      </w:r>
      <w:r w:rsidRPr="003F5634">
        <w:rPr>
          <w:rFonts w:ascii="宋体" w:eastAsia="宋体" w:hAnsi="宋体" w:cs="宋体" w:hint="eastAsia"/>
          <w:kern w:val="0"/>
          <w:sz w:val="28"/>
          <w:szCs w:val="28"/>
        </w:rPr>
        <w:t>年3月31日（纸质稿以邮戳为准）。申报单位必须于截止日期前把审查合格的申报书及电子文档报送彝族文化研究中心，逾期不再受理。</w:t>
      </w:r>
    </w:p>
    <w:p w:rsidR="003F5634" w:rsidRPr="003F5634" w:rsidRDefault="003F5634" w:rsidP="003F5634">
      <w:pPr>
        <w:widowControl/>
        <w:spacing w:before="175" w:after="175"/>
        <w:jc w:val="left"/>
        <w:rPr>
          <w:rFonts w:ascii="宋体" w:eastAsia="宋体" w:hAnsi="宋体" w:cs="宋体"/>
          <w:kern w:val="0"/>
          <w:sz w:val="24"/>
          <w:szCs w:val="24"/>
        </w:rPr>
      </w:pPr>
      <w:r w:rsidRPr="003F5634">
        <w:rPr>
          <w:rFonts w:ascii="宋体" w:eastAsia="宋体" w:hAnsi="宋体" w:cs="宋体" w:hint="eastAsia"/>
          <w:kern w:val="0"/>
          <w:sz w:val="28"/>
          <w:szCs w:val="28"/>
        </w:rPr>
        <w:t>邮寄地址：四川省西昌市海滨中路24号 西昌学院彝族文化研究中心</w:t>
      </w:r>
    </w:p>
    <w:p w:rsidR="003F5634" w:rsidRPr="003F5634" w:rsidRDefault="003F5634" w:rsidP="003F5634">
      <w:pPr>
        <w:widowControl/>
        <w:spacing w:before="175" w:after="175"/>
        <w:jc w:val="left"/>
        <w:rPr>
          <w:rFonts w:ascii="宋体" w:eastAsia="宋体" w:hAnsi="宋体" w:cs="宋体"/>
          <w:kern w:val="0"/>
          <w:sz w:val="24"/>
          <w:szCs w:val="24"/>
        </w:rPr>
      </w:pPr>
      <w:r w:rsidRPr="003F5634">
        <w:rPr>
          <w:rFonts w:ascii="宋体" w:eastAsia="宋体" w:hAnsi="宋体" w:cs="宋体" w:hint="eastAsia"/>
          <w:kern w:val="0"/>
          <w:sz w:val="28"/>
          <w:szCs w:val="28"/>
        </w:rPr>
        <w:t>邮编：615022</w:t>
      </w:r>
    </w:p>
    <w:p w:rsidR="003F5634" w:rsidRPr="003F5634" w:rsidRDefault="003F5634" w:rsidP="003F5634">
      <w:pPr>
        <w:widowControl/>
        <w:spacing w:before="175" w:after="175"/>
        <w:jc w:val="left"/>
        <w:rPr>
          <w:rFonts w:ascii="宋体" w:eastAsia="宋体" w:hAnsi="宋体" w:cs="宋体"/>
          <w:kern w:val="0"/>
          <w:sz w:val="24"/>
          <w:szCs w:val="24"/>
        </w:rPr>
      </w:pPr>
      <w:r w:rsidRPr="003F5634">
        <w:rPr>
          <w:rFonts w:ascii="宋体" w:eastAsia="宋体" w:hAnsi="宋体" w:cs="宋体" w:hint="eastAsia"/>
          <w:kern w:val="0"/>
          <w:sz w:val="28"/>
          <w:szCs w:val="28"/>
        </w:rPr>
        <w:t>电子版发至彝族文化研究中心邮箱：yicsc08@163.com</w:t>
      </w:r>
    </w:p>
    <w:p w:rsidR="003F5634" w:rsidRPr="003F5634" w:rsidRDefault="003F5634" w:rsidP="003F5634">
      <w:pPr>
        <w:widowControl/>
        <w:spacing w:before="175" w:after="175"/>
        <w:jc w:val="left"/>
        <w:rPr>
          <w:rFonts w:ascii="宋体" w:eastAsia="宋体" w:hAnsi="宋体" w:cs="宋体"/>
          <w:kern w:val="0"/>
          <w:sz w:val="24"/>
          <w:szCs w:val="24"/>
        </w:rPr>
      </w:pPr>
      <w:r w:rsidRPr="003F5634">
        <w:rPr>
          <w:rFonts w:ascii="宋体" w:eastAsia="宋体" w:hAnsi="宋体" w:cs="宋体" w:hint="eastAsia"/>
          <w:kern w:val="0"/>
          <w:sz w:val="28"/>
          <w:szCs w:val="28"/>
        </w:rPr>
        <w:t>联 系 人：</w:t>
      </w:r>
      <w:proofErr w:type="gramStart"/>
      <w:r w:rsidRPr="003F5634">
        <w:rPr>
          <w:rFonts w:ascii="宋体" w:eastAsia="宋体" w:hAnsi="宋体" w:cs="宋体" w:hint="eastAsia"/>
          <w:kern w:val="0"/>
          <w:sz w:val="28"/>
          <w:szCs w:val="28"/>
        </w:rPr>
        <w:t>罗边伍各</w:t>
      </w:r>
      <w:proofErr w:type="gramEnd"/>
    </w:p>
    <w:p w:rsidR="003F5634" w:rsidRPr="003F5634" w:rsidRDefault="003F5634" w:rsidP="003F5634">
      <w:pPr>
        <w:widowControl/>
        <w:spacing w:before="175" w:after="175"/>
        <w:jc w:val="left"/>
        <w:rPr>
          <w:rFonts w:ascii="宋体" w:eastAsia="宋体" w:hAnsi="宋体" w:cs="宋体"/>
          <w:kern w:val="0"/>
          <w:sz w:val="24"/>
          <w:szCs w:val="24"/>
        </w:rPr>
      </w:pPr>
      <w:r w:rsidRPr="003F5634">
        <w:rPr>
          <w:rFonts w:ascii="宋体" w:eastAsia="宋体" w:hAnsi="宋体" w:cs="宋体" w:hint="eastAsia"/>
          <w:kern w:val="0"/>
          <w:sz w:val="28"/>
          <w:szCs w:val="28"/>
        </w:rPr>
        <w:t>联系电话：0834-3952213</w:t>
      </w:r>
    </w:p>
    <w:p w:rsidR="003F5634" w:rsidRPr="003F5634" w:rsidRDefault="003F5634" w:rsidP="00C87F32">
      <w:pPr>
        <w:widowControl/>
        <w:spacing w:before="175" w:after="175"/>
        <w:ind w:firstLineChars="500" w:firstLine="1400"/>
        <w:jc w:val="left"/>
        <w:rPr>
          <w:rFonts w:ascii="宋体" w:eastAsia="宋体" w:hAnsi="宋体" w:cs="宋体"/>
          <w:kern w:val="0"/>
          <w:sz w:val="24"/>
          <w:szCs w:val="24"/>
        </w:rPr>
      </w:pPr>
      <w:r w:rsidRPr="003F5634">
        <w:rPr>
          <w:rFonts w:ascii="宋体" w:eastAsia="宋体" w:hAnsi="宋体" w:cs="宋体" w:hint="eastAsia"/>
          <w:kern w:val="0"/>
          <w:sz w:val="28"/>
          <w:szCs w:val="28"/>
        </w:rPr>
        <w:t>15282927818</w:t>
      </w:r>
    </w:p>
    <w:p w:rsidR="003F5634" w:rsidRPr="003F5634" w:rsidRDefault="003F5634" w:rsidP="003F5634">
      <w:pPr>
        <w:widowControl/>
        <w:spacing w:before="175" w:after="175"/>
        <w:jc w:val="right"/>
        <w:rPr>
          <w:rFonts w:ascii="宋体" w:eastAsia="宋体" w:hAnsi="宋体" w:cs="宋体"/>
          <w:kern w:val="0"/>
          <w:sz w:val="24"/>
          <w:szCs w:val="24"/>
        </w:rPr>
      </w:pPr>
      <w:r w:rsidRPr="003F5634">
        <w:rPr>
          <w:rFonts w:ascii="宋体" w:eastAsia="宋体" w:hAnsi="宋体" w:cs="宋体" w:hint="eastAsia"/>
          <w:kern w:val="0"/>
          <w:sz w:val="28"/>
          <w:szCs w:val="28"/>
        </w:rPr>
        <w:t>四川省哲学社会科学重点研究基地</w:t>
      </w:r>
    </w:p>
    <w:p w:rsidR="003F5634" w:rsidRPr="003F5634" w:rsidRDefault="003F5634" w:rsidP="003F5634">
      <w:pPr>
        <w:widowControl/>
        <w:spacing w:before="175" w:after="175"/>
        <w:jc w:val="right"/>
        <w:rPr>
          <w:rFonts w:ascii="宋体" w:eastAsia="宋体" w:hAnsi="宋体" w:cs="宋体"/>
          <w:kern w:val="0"/>
          <w:sz w:val="24"/>
          <w:szCs w:val="24"/>
        </w:rPr>
      </w:pPr>
      <w:r w:rsidRPr="003F5634">
        <w:rPr>
          <w:rFonts w:ascii="宋体" w:eastAsia="宋体" w:hAnsi="宋体" w:cs="宋体" w:hint="eastAsia"/>
          <w:kern w:val="0"/>
          <w:sz w:val="28"/>
          <w:szCs w:val="28"/>
        </w:rPr>
        <w:t>彝族文化研究中心</w:t>
      </w:r>
    </w:p>
    <w:p w:rsidR="003F5634" w:rsidRPr="003F5634" w:rsidRDefault="003F5634" w:rsidP="003F5634">
      <w:pPr>
        <w:widowControl/>
        <w:spacing w:before="175" w:after="175"/>
        <w:jc w:val="right"/>
        <w:rPr>
          <w:rFonts w:ascii="宋体" w:eastAsia="宋体" w:hAnsi="宋体" w:cs="宋体"/>
          <w:kern w:val="0"/>
          <w:sz w:val="24"/>
          <w:szCs w:val="24"/>
        </w:rPr>
      </w:pPr>
      <w:r w:rsidRPr="003F5634">
        <w:rPr>
          <w:rFonts w:ascii="宋体" w:eastAsia="宋体" w:hAnsi="宋体" w:cs="宋体" w:hint="eastAsia"/>
          <w:kern w:val="0"/>
          <w:sz w:val="28"/>
          <w:szCs w:val="28"/>
        </w:rPr>
        <w:t>202</w:t>
      </w:r>
      <w:r w:rsidR="002D543D">
        <w:rPr>
          <w:rFonts w:ascii="宋体" w:eastAsia="宋体" w:hAnsi="宋体" w:cs="宋体" w:hint="eastAsia"/>
          <w:kern w:val="0"/>
          <w:sz w:val="28"/>
          <w:szCs w:val="28"/>
        </w:rPr>
        <w:t>1</w:t>
      </w:r>
      <w:r w:rsidRPr="003F5634">
        <w:rPr>
          <w:rFonts w:ascii="宋体" w:eastAsia="宋体" w:hAnsi="宋体" w:cs="宋体" w:hint="eastAsia"/>
          <w:kern w:val="0"/>
          <w:sz w:val="28"/>
          <w:szCs w:val="28"/>
        </w:rPr>
        <w:t>年1月10日</w:t>
      </w:r>
    </w:p>
    <w:p w:rsidR="0081110C" w:rsidRDefault="0081110C"/>
    <w:sectPr w:rsidR="0081110C" w:rsidSect="008111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CD" w:rsidRDefault="009C79CD" w:rsidP="009C79CD">
      <w:r>
        <w:separator/>
      </w:r>
    </w:p>
  </w:endnote>
  <w:endnote w:type="continuationSeparator" w:id="1">
    <w:p w:rsidR="009C79CD" w:rsidRDefault="009C79CD" w:rsidP="009C79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CD" w:rsidRDefault="009C79CD" w:rsidP="009C79CD">
      <w:r>
        <w:separator/>
      </w:r>
    </w:p>
  </w:footnote>
  <w:footnote w:type="continuationSeparator" w:id="1">
    <w:p w:rsidR="009C79CD" w:rsidRDefault="009C79CD" w:rsidP="009C79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5634"/>
    <w:rsid w:val="002D543D"/>
    <w:rsid w:val="003F5634"/>
    <w:rsid w:val="00406280"/>
    <w:rsid w:val="00442E84"/>
    <w:rsid w:val="00785EDC"/>
    <w:rsid w:val="0081110C"/>
    <w:rsid w:val="009C79CD"/>
    <w:rsid w:val="00BC19D1"/>
    <w:rsid w:val="00C87F32"/>
    <w:rsid w:val="00D816C7"/>
    <w:rsid w:val="00DD17F8"/>
    <w:rsid w:val="00E54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5634"/>
    <w:rPr>
      <w:strike w:val="0"/>
      <w:dstrike w:val="0"/>
      <w:color w:val="0000FF"/>
      <w:u w:val="none"/>
      <w:effect w:val="none"/>
    </w:rPr>
  </w:style>
  <w:style w:type="character" w:styleId="a4">
    <w:name w:val="Strong"/>
    <w:basedOn w:val="a0"/>
    <w:uiPriority w:val="22"/>
    <w:qFormat/>
    <w:rsid w:val="003F5634"/>
    <w:rPr>
      <w:b/>
      <w:bCs/>
    </w:rPr>
  </w:style>
  <w:style w:type="paragraph" w:styleId="a5">
    <w:name w:val="header"/>
    <w:basedOn w:val="a"/>
    <w:link w:val="Char"/>
    <w:uiPriority w:val="99"/>
    <w:semiHidden/>
    <w:unhideWhenUsed/>
    <w:rsid w:val="009C79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79CD"/>
    <w:rPr>
      <w:sz w:val="18"/>
      <w:szCs w:val="18"/>
    </w:rPr>
  </w:style>
  <w:style w:type="paragraph" w:styleId="a6">
    <w:name w:val="footer"/>
    <w:basedOn w:val="a"/>
    <w:link w:val="Char0"/>
    <w:uiPriority w:val="99"/>
    <w:semiHidden/>
    <w:unhideWhenUsed/>
    <w:rsid w:val="009C79C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79CD"/>
    <w:rPr>
      <w:sz w:val="18"/>
      <w:szCs w:val="18"/>
    </w:rPr>
  </w:style>
</w:styles>
</file>

<file path=word/webSettings.xml><?xml version="1.0" encoding="utf-8"?>
<w:webSettings xmlns:r="http://schemas.openxmlformats.org/officeDocument/2006/relationships" xmlns:w="http://schemas.openxmlformats.org/wordprocessingml/2006/main">
  <w:divs>
    <w:div w:id="384447452">
      <w:bodyDiv w:val="1"/>
      <w:marLeft w:val="0"/>
      <w:marRight w:val="0"/>
      <w:marTop w:val="0"/>
      <w:marBottom w:val="0"/>
      <w:divBdr>
        <w:top w:val="none" w:sz="0" w:space="0" w:color="auto"/>
        <w:left w:val="none" w:sz="0" w:space="0" w:color="auto"/>
        <w:bottom w:val="none" w:sz="0" w:space="0" w:color="auto"/>
        <w:right w:val="none" w:sz="0" w:space="0" w:color="auto"/>
      </w:divBdr>
      <w:divsChild>
        <w:div w:id="450823589">
          <w:marLeft w:val="0"/>
          <w:marRight w:val="0"/>
          <w:marTop w:val="0"/>
          <w:marBottom w:val="0"/>
          <w:divBdr>
            <w:top w:val="none" w:sz="0" w:space="0" w:color="auto"/>
            <w:left w:val="none" w:sz="0" w:space="0" w:color="auto"/>
            <w:bottom w:val="none" w:sz="0" w:space="0" w:color="auto"/>
            <w:right w:val="none" w:sz="0" w:space="0" w:color="auto"/>
          </w:divBdr>
          <w:divsChild>
            <w:div w:id="1086728963">
              <w:marLeft w:val="0"/>
              <w:marRight w:val="0"/>
              <w:marTop w:val="0"/>
              <w:marBottom w:val="0"/>
              <w:divBdr>
                <w:top w:val="none" w:sz="0" w:space="0" w:color="auto"/>
                <w:left w:val="none" w:sz="0" w:space="0" w:color="auto"/>
                <w:bottom w:val="none" w:sz="0" w:space="0" w:color="auto"/>
                <w:right w:val="none" w:sz="0" w:space="0" w:color="auto"/>
              </w:divBdr>
              <w:divsChild>
                <w:div w:id="613946835">
                  <w:marLeft w:val="0"/>
                  <w:marRight w:val="0"/>
                  <w:marTop w:val="0"/>
                  <w:marBottom w:val="0"/>
                  <w:divBdr>
                    <w:top w:val="none" w:sz="0" w:space="0" w:color="auto"/>
                    <w:left w:val="none" w:sz="0" w:space="0" w:color="auto"/>
                    <w:bottom w:val="none" w:sz="0" w:space="0" w:color="auto"/>
                    <w:right w:val="none" w:sz="0" w:space="0" w:color="auto"/>
                  </w:divBdr>
                  <w:divsChild>
                    <w:div w:id="2057270474">
                      <w:marLeft w:val="0"/>
                      <w:marRight w:val="0"/>
                      <w:marTop w:val="0"/>
                      <w:marBottom w:val="0"/>
                      <w:divBdr>
                        <w:top w:val="none" w:sz="0" w:space="0" w:color="auto"/>
                        <w:left w:val="none" w:sz="0" w:space="0" w:color="auto"/>
                        <w:bottom w:val="none" w:sz="0" w:space="0" w:color="auto"/>
                        <w:right w:val="none" w:sz="0" w:space="0" w:color="auto"/>
                      </w:divBdr>
                      <w:divsChild>
                        <w:div w:id="942683903">
                          <w:marLeft w:val="0"/>
                          <w:marRight w:val="0"/>
                          <w:marTop w:val="0"/>
                          <w:marBottom w:val="0"/>
                          <w:divBdr>
                            <w:top w:val="single" w:sz="12" w:space="0" w:color="DCDCDC"/>
                            <w:left w:val="single" w:sz="12" w:space="0" w:color="DCDCDC"/>
                            <w:bottom w:val="single" w:sz="12" w:space="0" w:color="DCDCDC"/>
                            <w:right w:val="single" w:sz="12" w:space="0" w:color="DCDCDC"/>
                          </w:divBdr>
                          <w:divsChild>
                            <w:div w:id="1374619019">
                              <w:marLeft w:val="0"/>
                              <w:marRight w:val="0"/>
                              <w:marTop w:val="0"/>
                              <w:marBottom w:val="0"/>
                              <w:divBdr>
                                <w:top w:val="none" w:sz="0" w:space="0" w:color="auto"/>
                                <w:left w:val="none" w:sz="0" w:space="0" w:color="auto"/>
                                <w:bottom w:val="none" w:sz="0" w:space="0" w:color="auto"/>
                                <w:right w:val="none" w:sz="0" w:space="0" w:color="auto"/>
                              </w:divBdr>
                              <w:divsChild>
                                <w:div w:id="1326086892">
                                  <w:marLeft w:val="0"/>
                                  <w:marRight w:val="0"/>
                                  <w:marTop w:val="0"/>
                                  <w:marBottom w:val="0"/>
                                  <w:divBdr>
                                    <w:top w:val="none" w:sz="0" w:space="0" w:color="auto"/>
                                    <w:left w:val="none" w:sz="0" w:space="0" w:color="auto"/>
                                    <w:bottom w:val="none" w:sz="0" w:space="0" w:color="auto"/>
                                    <w:right w:val="none" w:sz="0" w:space="0" w:color="auto"/>
                                  </w:divBdr>
                                  <w:divsChild>
                                    <w:div w:id="20728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icsc.xcc.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8A3BD-01F8-411C-BB3A-8AD8DA43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221</Words>
  <Characters>1260</Characters>
  <Application>Microsoft Office Word</Application>
  <DocSecurity>0</DocSecurity>
  <Lines>10</Lines>
  <Paragraphs>2</Paragraphs>
  <ScaleCrop>false</ScaleCrop>
  <Company>Lenovo</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沙马打各</dc:creator>
  <cp:lastModifiedBy>沙马打各</cp:lastModifiedBy>
  <cp:revision>10</cp:revision>
  <cp:lastPrinted>2020-12-23T07:53:00Z</cp:lastPrinted>
  <dcterms:created xsi:type="dcterms:W3CDTF">2020-12-18T01:46:00Z</dcterms:created>
  <dcterms:modified xsi:type="dcterms:W3CDTF">2021-01-11T01:41:00Z</dcterms:modified>
</cp:coreProperties>
</file>