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  <w:t>西昌民族幼儿师范高等专科学校工会会员登记表</w:t>
      </w:r>
    </w:p>
    <w:tbl>
      <w:tblPr>
        <w:tblStyle w:val="5"/>
        <w:tblpPr w:leftFromText="180" w:rightFromText="180" w:vertAnchor="text" w:horzAnchor="page" w:tblpX="1980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56"/>
        <w:gridCol w:w="1152"/>
        <w:gridCol w:w="1260"/>
        <w:gridCol w:w="14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618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学位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5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618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12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婚姻状况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618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工作部门职务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（岗位）</w:t>
            </w:r>
          </w:p>
        </w:tc>
        <w:tc>
          <w:tcPr>
            <w:tcW w:w="6786" w:type="dxa"/>
            <w:gridSpan w:val="5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个人工作简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历</w:t>
            </w:r>
          </w:p>
        </w:tc>
        <w:tc>
          <w:tcPr>
            <w:tcW w:w="6786" w:type="dxa"/>
            <w:gridSpan w:val="5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有何特长</w:t>
            </w:r>
          </w:p>
        </w:tc>
        <w:tc>
          <w:tcPr>
            <w:tcW w:w="6786" w:type="dxa"/>
            <w:gridSpan w:val="5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工会基层组织意见</w:t>
            </w:r>
          </w:p>
        </w:tc>
        <w:tc>
          <w:tcPr>
            <w:tcW w:w="6786" w:type="dxa"/>
            <w:gridSpan w:val="5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12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</w:tc>
        <w:tc>
          <w:tcPr>
            <w:tcW w:w="6786" w:type="dxa"/>
            <w:gridSpan w:val="5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该同志于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日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因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转出会员关系</w:t>
            </w:r>
          </w:p>
        </w:tc>
      </w:tr>
    </w:tbl>
    <w:p>
      <w:pPr>
        <w:pStyle w:val="3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6B00D-402F-4737-9F2C-7CFF6E12C0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B71450-5AAB-4310-AFAD-085A642D5F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CFEAAB-7BBF-4A86-A6DE-60EB78FFA8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981C90-FCAC-4019-B7DD-B25356538F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8B041A-F1F3-4388-917D-6706BBBA4D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2020-07-09T07:04:16Z</dcterms:created>
  <dc:creator>Administrator</dc:creator>
  <cp:lastModifiedBy>熙  。</cp:lastModifiedBy>
  <dcterms:modified xsi:type="dcterms:W3CDTF">2020-07-09T07:04:34Z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